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F9" w:rsidRPr="009843C7" w:rsidRDefault="00117BF9" w:rsidP="00117BF9">
      <w:pPr>
        <w:jc w:val="center"/>
        <w:rPr>
          <w:rFonts w:ascii="Arial" w:eastAsia="Calibri" w:hAnsi="Arial" w:cs="Arial"/>
          <w:b/>
        </w:rPr>
      </w:pPr>
      <w:r w:rsidRPr="009843C7">
        <w:rPr>
          <w:rFonts w:ascii="Arial" w:eastAsia="Calibri" w:hAnsi="Arial" w:cs="Arial"/>
          <w:b/>
        </w:rPr>
        <w:t>MINISTERUL EDUCAŢIEI ŞI CERCETĂRII ŞTIINŢIFICE</w:t>
      </w:r>
    </w:p>
    <w:p w:rsidR="00117BF9" w:rsidRPr="009843C7" w:rsidRDefault="00117BF9" w:rsidP="00117BF9">
      <w:pPr>
        <w:jc w:val="center"/>
        <w:rPr>
          <w:rFonts w:ascii="Arial" w:eastAsia="Calibri" w:hAnsi="Arial" w:cs="Arial"/>
          <w:b/>
        </w:rPr>
      </w:pPr>
      <w:r w:rsidRPr="009843C7">
        <w:rPr>
          <w:rFonts w:ascii="Arial" w:eastAsia="Calibri" w:hAnsi="Arial" w:cs="Arial"/>
          <w:b/>
        </w:rPr>
        <w:t>OLIMPIADA DE ISTORIE</w:t>
      </w:r>
    </w:p>
    <w:p w:rsidR="00117BF9" w:rsidRPr="009843C7" w:rsidRDefault="00117BF9" w:rsidP="00117BF9">
      <w:pPr>
        <w:jc w:val="center"/>
        <w:rPr>
          <w:rFonts w:ascii="Arial" w:eastAsia="Calibri" w:hAnsi="Arial" w:cs="Arial"/>
          <w:b/>
        </w:rPr>
      </w:pPr>
      <w:r w:rsidRPr="009843C7">
        <w:rPr>
          <w:rFonts w:ascii="Arial" w:eastAsia="Calibri" w:hAnsi="Arial" w:cs="Arial"/>
          <w:b/>
        </w:rPr>
        <w:t>Etapa județeană/Municipiul Bucureşti</w:t>
      </w:r>
    </w:p>
    <w:p w:rsidR="00117BF9" w:rsidRPr="009843C7" w:rsidRDefault="00117BF9" w:rsidP="00117BF9">
      <w:pPr>
        <w:jc w:val="center"/>
        <w:rPr>
          <w:rFonts w:ascii="Arial" w:eastAsia="Calibri" w:hAnsi="Arial" w:cs="Arial"/>
          <w:b/>
        </w:rPr>
      </w:pPr>
      <w:r w:rsidRPr="009843C7">
        <w:rPr>
          <w:rFonts w:ascii="Arial" w:eastAsia="Calibri" w:hAnsi="Arial" w:cs="Arial"/>
          <w:b/>
        </w:rPr>
        <w:t>Clasa a XI-a</w:t>
      </w:r>
    </w:p>
    <w:p w:rsidR="00117BF9" w:rsidRPr="009843C7" w:rsidRDefault="00117BF9" w:rsidP="00117BF9">
      <w:pPr>
        <w:jc w:val="center"/>
        <w:rPr>
          <w:rFonts w:ascii="Arial" w:eastAsia="Calibri" w:hAnsi="Arial" w:cs="Arial"/>
          <w:b/>
        </w:rPr>
      </w:pPr>
      <w:r w:rsidRPr="009843C7">
        <w:rPr>
          <w:rFonts w:ascii="Arial" w:eastAsia="Calibri" w:hAnsi="Arial" w:cs="Arial"/>
          <w:b/>
        </w:rPr>
        <w:t xml:space="preserve">7 martie 2015                     </w:t>
      </w:r>
    </w:p>
    <w:p w:rsidR="00117BF9" w:rsidRPr="009843C7" w:rsidRDefault="00117BF9" w:rsidP="00117BF9">
      <w:pPr>
        <w:jc w:val="both"/>
        <w:rPr>
          <w:rFonts w:ascii="Arial" w:eastAsia="Calibri" w:hAnsi="Arial" w:cs="Arial"/>
          <w:b/>
        </w:rPr>
      </w:pPr>
    </w:p>
    <w:p w:rsidR="00117BF9" w:rsidRPr="009843C7" w:rsidRDefault="00117BF9" w:rsidP="00117BF9">
      <w:pPr>
        <w:jc w:val="both"/>
        <w:rPr>
          <w:rFonts w:ascii="Arial" w:eastAsia="Calibri" w:hAnsi="Arial" w:cs="Arial"/>
        </w:rPr>
      </w:pPr>
    </w:p>
    <w:p w:rsidR="00117BF9" w:rsidRPr="009843C7" w:rsidRDefault="00117BF9" w:rsidP="00117BF9">
      <w:pPr>
        <w:numPr>
          <w:ilvl w:val="0"/>
          <w:numId w:val="6"/>
        </w:numPr>
        <w:jc w:val="both"/>
        <w:rPr>
          <w:rFonts w:ascii="Arial" w:eastAsia="Calibri" w:hAnsi="Arial" w:cs="Arial"/>
          <w:b/>
        </w:rPr>
      </w:pPr>
      <w:r w:rsidRPr="009843C7">
        <w:rPr>
          <w:rFonts w:ascii="Arial" w:eastAsia="Calibri" w:hAnsi="Arial" w:cs="Arial"/>
          <w:b/>
        </w:rPr>
        <w:t xml:space="preserve">Toate subiectele sunt obligatorii. </w:t>
      </w:r>
    </w:p>
    <w:p w:rsidR="00117BF9" w:rsidRPr="009843C7" w:rsidRDefault="00117BF9" w:rsidP="00117BF9">
      <w:pPr>
        <w:numPr>
          <w:ilvl w:val="0"/>
          <w:numId w:val="6"/>
        </w:numPr>
        <w:jc w:val="both"/>
        <w:rPr>
          <w:rFonts w:ascii="Arial" w:eastAsia="Calibri" w:hAnsi="Arial" w:cs="Arial"/>
          <w:b/>
        </w:rPr>
      </w:pPr>
      <w:r w:rsidRPr="009843C7">
        <w:rPr>
          <w:rFonts w:ascii="Arial" w:eastAsia="Calibri" w:hAnsi="Arial" w:cs="Arial"/>
          <w:b/>
        </w:rPr>
        <w:t xml:space="preserve"> Se acordă 10 puncte din oficiu, care vor fi adăugate la subiectul I.</w:t>
      </w:r>
    </w:p>
    <w:p w:rsidR="00117BF9" w:rsidRPr="009843C7" w:rsidRDefault="00117BF9" w:rsidP="00117BF9">
      <w:pPr>
        <w:numPr>
          <w:ilvl w:val="0"/>
          <w:numId w:val="6"/>
        </w:numPr>
        <w:jc w:val="both"/>
        <w:rPr>
          <w:rFonts w:ascii="Arial" w:eastAsia="Calibri" w:hAnsi="Arial" w:cs="Arial"/>
          <w:b/>
        </w:rPr>
      </w:pPr>
      <w:r w:rsidRPr="009843C7">
        <w:rPr>
          <w:rFonts w:ascii="Arial" w:eastAsia="Calibri" w:hAnsi="Arial" w:cs="Arial"/>
          <w:b/>
        </w:rPr>
        <w:t>Timpul de lucru este de trei ore.</w:t>
      </w:r>
    </w:p>
    <w:p w:rsidR="00117BF9" w:rsidRPr="009843C7" w:rsidRDefault="00117BF9" w:rsidP="00117BF9">
      <w:pPr>
        <w:numPr>
          <w:ilvl w:val="0"/>
          <w:numId w:val="6"/>
        </w:numPr>
        <w:jc w:val="both"/>
        <w:rPr>
          <w:rFonts w:ascii="Arial" w:eastAsia="Calibri" w:hAnsi="Arial" w:cs="Arial"/>
          <w:b/>
        </w:rPr>
      </w:pPr>
      <w:r w:rsidRPr="009843C7">
        <w:rPr>
          <w:rFonts w:ascii="Arial" w:eastAsia="Calibri" w:hAnsi="Arial" w:cs="Arial"/>
          <w:b/>
        </w:rPr>
        <w:t>Subiectele vor fi tratate pe foi separate.</w:t>
      </w:r>
    </w:p>
    <w:p w:rsidR="00117BF9" w:rsidRPr="009843C7" w:rsidRDefault="00117BF9" w:rsidP="00117BF9">
      <w:pPr>
        <w:jc w:val="both"/>
        <w:rPr>
          <w:rFonts w:ascii="Arial" w:hAnsi="Arial" w:cs="Arial"/>
          <w:sz w:val="22"/>
          <w:szCs w:val="22"/>
        </w:rPr>
      </w:pPr>
    </w:p>
    <w:p w:rsidR="00117BF9" w:rsidRPr="009843C7" w:rsidRDefault="00117BF9" w:rsidP="00117BF9">
      <w:pPr>
        <w:jc w:val="both"/>
        <w:rPr>
          <w:rFonts w:ascii="Arial" w:hAnsi="Arial" w:cs="Arial"/>
        </w:rPr>
      </w:pPr>
      <w:r w:rsidRPr="009843C7">
        <w:rPr>
          <w:rFonts w:ascii="Arial" w:hAnsi="Arial" w:cs="Arial"/>
        </w:rPr>
        <w:t>Citiţi cu atenţie sursele de mai jos:</w:t>
      </w:r>
    </w:p>
    <w:p w:rsidR="00117BF9" w:rsidRPr="009843C7" w:rsidRDefault="00117BF9" w:rsidP="00117BF9">
      <w:pPr>
        <w:jc w:val="both"/>
        <w:rPr>
          <w:rFonts w:ascii="Arial" w:hAnsi="Arial" w:cs="Arial"/>
          <w:bCs/>
        </w:rPr>
      </w:pPr>
      <w:r w:rsidRPr="009843C7">
        <w:rPr>
          <w:rFonts w:ascii="Arial" w:hAnsi="Arial" w:cs="Arial"/>
          <w:bCs/>
        </w:rPr>
        <w:t xml:space="preserve">A. </w:t>
      </w:r>
      <w:r w:rsidRPr="009843C7">
        <w:rPr>
          <w:rFonts w:ascii="Arial" w:hAnsi="Arial" w:cs="Arial"/>
          <w:bCs/>
          <w:rtl/>
          <w:lang w:bidi="he-IL"/>
        </w:rPr>
        <w:t>֦</w:t>
      </w:r>
      <w:r w:rsidRPr="009843C7">
        <w:rPr>
          <w:rFonts w:ascii="Arial" w:hAnsi="Arial" w:cs="Arial"/>
          <w:bCs/>
        </w:rPr>
        <w:t xml:space="preserve">Unul din marile mele gânduri a fost concentrarea popoarelor, aceleaşi din punct de vedere geografic, fărâmiţate de politică şi de revoluţii. Am vrut să fac din acestea un corp de naţiuni. Ar fi fost începutul, iar sfârşitul ar fi fost reuniunea acestor corpuri naţionale într-un corp universal, </w:t>
      </w:r>
      <w:r w:rsidRPr="009843C7">
        <w:rPr>
          <w:rFonts w:ascii="Arial" w:hAnsi="Arial" w:cs="Arial"/>
          <w:bCs/>
          <w:i/>
          <w:iCs/>
        </w:rPr>
        <w:t>Asociaţiunea Europeană</w:t>
      </w:r>
      <w:r w:rsidRPr="009843C7">
        <w:rPr>
          <w:rFonts w:ascii="Arial" w:hAnsi="Arial" w:cs="Arial"/>
          <w:bCs/>
        </w:rPr>
        <w:t xml:space="preserve"> ... În această situaţie s-ar fi găsit cele mai multe şanse de a introduce peste tot o unitate de coduri, de principii, de opinii, de sentimente, de vederi, de interese. Un cod european, o curte de casaţie europeană, o monedă unică, aceleaşi legi, toate râurile navigabile pentru toţi, comunitatea mărilor, dezarmarea generală, sfârşitul războaielor, pacea lumii. Fiecare să se simtă pretutindeni ca la el. Atunci poate, cu ajutorul luminii universale răspândite, ar fi fost permis să visăm la marea familie europeană.”</w:t>
      </w:r>
    </w:p>
    <w:p w:rsidR="00117BF9" w:rsidRPr="009843C7" w:rsidRDefault="00117BF9" w:rsidP="00117BF9">
      <w:pPr>
        <w:ind w:left="4320"/>
        <w:jc w:val="right"/>
        <w:rPr>
          <w:rFonts w:ascii="Arial" w:hAnsi="Arial" w:cs="Arial"/>
          <w:bCs/>
        </w:rPr>
      </w:pPr>
      <w:r w:rsidRPr="009843C7">
        <w:rPr>
          <w:rFonts w:ascii="Arial" w:hAnsi="Arial" w:cs="Arial"/>
          <w:bCs/>
        </w:rPr>
        <w:t xml:space="preserve">(Las Cases – </w:t>
      </w:r>
      <w:r w:rsidRPr="009843C7">
        <w:rPr>
          <w:rFonts w:ascii="Arial" w:hAnsi="Arial" w:cs="Arial"/>
          <w:bCs/>
          <w:i/>
          <w:iCs/>
        </w:rPr>
        <w:t>Memorialul din Sfânta Elena</w:t>
      </w:r>
      <w:r w:rsidRPr="009843C7">
        <w:rPr>
          <w:rFonts w:ascii="Arial" w:hAnsi="Arial" w:cs="Arial"/>
          <w:bCs/>
        </w:rPr>
        <w:t>)</w:t>
      </w:r>
    </w:p>
    <w:p w:rsidR="00117BF9" w:rsidRPr="009843C7" w:rsidRDefault="00117BF9" w:rsidP="00117BF9">
      <w:pPr>
        <w:rPr>
          <w:rFonts w:ascii="Arial" w:hAnsi="Arial" w:cs="Arial"/>
        </w:rPr>
      </w:pPr>
    </w:p>
    <w:p w:rsidR="00117BF9" w:rsidRPr="009843C7" w:rsidRDefault="00117BF9" w:rsidP="00117BF9">
      <w:pPr>
        <w:jc w:val="both"/>
        <w:rPr>
          <w:rFonts w:ascii="Arial" w:hAnsi="Arial" w:cs="Arial"/>
        </w:rPr>
      </w:pPr>
      <w:r w:rsidRPr="009843C7">
        <w:rPr>
          <w:rFonts w:ascii="Arial" w:hAnsi="Arial" w:cs="Arial"/>
        </w:rPr>
        <w:t>B.</w:t>
      </w:r>
      <w:r w:rsidRPr="009843C7">
        <w:rPr>
          <w:rFonts w:ascii="Arial" w:hAnsi="Arial" w:cs="Arial"/>
          <w:rtl/>
          <w:lang w:bidi="he-IL"/>
        </w:rPr>
        <w:t>֦</w:t>
      </w:r>
      <w:r w:rsidRPr="009843C7">
        <w:rPr>
          <w:rFonts w:ascii="Arial" w:hAnsi="Arial" w:cs="Arial"/>
        </w:rPr>
        <w:t>Imediat după Al Doilea Război Mondial un număr de personalități (printre care Winston Churchill, într-un răsunător discurs la Universitatea din Z̈̈ürich, pe 19 septembrie 1946) relansează ideea Europei Unite, născută în anii 1920 odată cu Coudenhove-Kalergi și Aristide Briand. Divizate în federaliste și unioniste, numeroase organizații paneuropene vor lua naștere, între 1945 și 1947 (...) În mai 1948 delegații ale acestor diverse organizații, de tendințe socialiste, radicale sau democrat-creștine în marea lor majoritate, țin un congres la Haga unde preconizează convocarea unei Adunări parlamentare care să exprime voința unității europene (...).</w:t>
      </w:r>
    </w:p>
    <w:p w:rsidR="00117BF9" w:rsidRPr="009843C7" w:rsidRDefault="00117BF9" w:rsidP="00117BF9">
      <w:pPr>
        <w:jc w:val="both"/>
        <w:rPr>
          <w:rFonts w:ascii="Arial" w:hAnsi="Arial" w:cs="Arial"/>
        </w:rPr>
      </w:pPr>
      <w:r w:rsidRPr="009843C7">
        <w:rPr>
          <w:rFonts w:ascii="Arial" w:hAnsi="Arial" w:cs="Arial"/>
        </w:rPr>
        <w:t>Jean Monet va provoca în iunie 1955 relansarea ideii europene. Reuniți la Messina pentru a desemna un succesor, reprezentanții celor șase propun să continue reconstrucția europeană «prin dezvoltarea instituțiilor comune, integrarea progresivă a economiilor lor naționale, crearea unei Piețe Comune și armonizarea progresivă a politicilor lor sociale».”</w:t>
      </w:r>
    </w:p>
    <w:p w:rsidR="00117BF9" w:rsidRPr="009843C7" w:rsidRDefault="00117BF9" w:rsidP="00117BF9">
      <w:pPr>
        <w:ind w:left="2880"/>
        <w:jc w:val="right"/>
        <w:rPr>
          <w:rFonts w:ascii="Arial" w:hAnsi="Arial" w:cs="Arial"/>
        </w:rPr>
      </w:pPr>
      <w:r w:rsidRPr="009843C7">
        <w:rPr>
          <w:rFonts w:ascii="Arial" w:hAnsi="Arial" w:cs="Arial"/>
        </w:rPr>
        <w:t xml:space="preserve">(Pierre Milza, Serge Berstein, </w:t>
      </w:r>
      <w:r w:rsidRPr="009843C7">
        <w:rPr>
          <w:rFonts w:ascii="Arial" w:hAnsi="Arial" w:cs="Arial"/>
          <w:i/>
        </w:rPr>
        <w:t>Istoria secolului al XX-lea</w:t>
      </w:r>
      <w:r w:rsidRPr="009843C7">
        <w:rPr>
          <w:rFonts w:ascii="Arial" w:hAnsi="Arial" w:cs="Arial"/>
        </w:rPr>
        <w:t>)</w:t>
      </w: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lang w:eastAsia="ro-RO"/>
        </w:rPr>
      </w:pPr>
      <w:r w:rsidRPr="009843C7">
        <w:rPr>
          <w:rFonts w:ascii="Arial" w:hAnsi="Arial" w:cs="Arial"/>
          <w:lang w:eastAsia="ro-RO"/>
        </w:rPr>
        <w:t>C.</w:t>
      </w:r>
      <w:r w:rsidRPr="009843C7">
        <w:rPr>
          <w:rFonts w:ascii="Arial" w:hAnsi="Arial" w:cs="Arial"/>
          <w:rtl/>
          <w:lang w:eastAsia="ro-RO" w:bidi="he-IL"/>
        </w:rPr>
        <w:t>֦</w:t>
      </w:r>
      <w:r w:rsidRPr="009843C7">
        <w:rPr>
          <w:rFonts w:ascii="Arial" w:hAnsi="Arial" w:cs="Arial"/>
          <w:lang w:eastAsia="ro-RO"/>
        </w:rPr>
        <w:t>Marea mişcare care determină popoarele de pe vechiul continent să se unească pentru a forma o Europă unită are pentru noi, ceilalţi români o importanţă deosebită. Situată într-unul din punctele cele mai expuse ale continentului, România a beneficiat de mai multe ori de sprijinul şi protecţia ideii europene</w:t>
      </w:r>
      <w:r w:rsidRPr="009843C7">
        <w:rPr>
          <w:rFonts w:ascii="Arial" w:hAnsi="Arial" w:cs="Arial"/>
          <w:b/>
          <w:lang w:eastAsia="ro-RO"/>
        </w:rPr>
        <w:t>.(...)</w:t>
      </w:r>
      <w:r w:rsidRPr="009843C7">
        <w:rPr>
          <w:rFonts w:ascii="Arial" w:hAnsi="Arial" w:cs="Arial"/>
          <w:lang w:eastAsia="ro-RO"/>
        </w:rPr>
        <w:t xml:space="preserve">.. Să cităm câţiva dintre străbunii noştri care au aderat, ca nişte adevăraţi precursori la cauza Europei Unite? Aurel Popovici, apostol al federalismului dunărean; Take Ionescu, care, încă din 1914, prevedea că tulburările europene nu vor lua sfârşit decât după întemeierea Statelor Unite ale Europei; Nicolae Titulescu, care şi-a consacrat talentul şi toate eforturile pentru instaurarea securităţii colective şi a unei ordini politice unitare; în sfârşit, Iuliu Maniu, care n-a încetat să repete că pentru ţările mici şi mari ale Europei, nu poate exista salvare decât în uniune şi în federalism. Fideli tradiţiilor politicii noastre şi convinşi fiind că realizarea Europei Unite, asigurând securitatea </w:t>
      </w:r>
      <w:r w:rsidRPr="009843C7">
        <w:rPr>
          <w:rFonts w:ascii="Arial" w:hAnsi="Arial" w:cs="Arial"/>
          <w:lang w:eastAsia="ro-RO"/>
        </w:rPr>
        <w:lastRenderedPageBreak/>
        <w:t>ţărilor încă libere şi libertatea ţărilor din Est este singurul mod de a salva existenţa naţiunilor europene şi valorile civilizaţiei lor comune, ne-am hotărât să participăm la Mişcarea pentru crearea unei Europe unite şi libere”.</w:t>
      </w:r>
    </w:p>
    <w:p w:rsidR="00117BF9" w:rsidRPr="009843C7" w:rsidRDefault="00117BF9" w:rsidP="00117BF9">
      <w:pPr>
        <w:jc w:val="both"/>
        <w:rPr>
          <w:rFonts w:ascii="Arial" w:hAnsi="Arial" w:cs="Arial"/>
          <w:lang w:eastAsia="ro-RO"/>
        </w:rPr>
      </w:pPr>
      <w:r w:rsidRPr="009843C7">
        <w:rPr>
          <w:rFonts w:ascii="Arial" w:hAnsi="Arial" w:cs="Arial"/>
          <w:lang w:eastAsia="ro-RO"/>
        </w:rPr>
        <w:t xml:space="preserve"> (Grigore Gafencu, </w:t>
      </w:r>
      <w:r w:rsidRPr="009843C7">
        <w:rPr>
          <w:rFonts w:ascii="Arial" w:hAnsi="Arial" w:cs="Arial"/>
          <w:i/>
          <w:lang w:eastAsia="ro-RO"/>
        </w:rPr>
        <w:t>Apel în favoarea constituiriii unei Grupări Române pentru Europa Unită</w:t>
      </w:r>
      <w:r w:rsidRPr="009843C7">
        <w:rPr>
          <w:rFonts w:ascii="Arial" w:hAnsi="Arial" w:cs="Arial"/>
          <w:lang w:eastAsia="ro-RO"/>
        </w:rPr>
        <w:t>)</w:t>
      </w: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rPr>
      </w:pPr>
      <w:r w:rsidRPr="009843C7">
        <w:rPr>
          <w:rFonts w:ascii="Arial" w:hAnsi="Arial" w:cs="Arial"/>
        </w:rPr>
        <w:t>Răspundeți următoarelor cerințe: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Menționați, pe baza sursei B, două momente ale afirmării ideii de unitate europeană în prima jumătate a secolului al XX-lea.</w:t>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6 puncte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Menționați, pe baza surselor A și B câte o informație referitoare la unitatea economică a Europei.</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6 puncte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Formulați, pe baza sursei C, o opinie referitoare la părerile oamenilor politici români cu privire la ideea de unitate Europeană susținând-o cu două informații din sursa dată.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9 puncte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Menționați, pe baza surselor A și B, o asemănare între organizarea politică a Asociațiunii Europene, respectiv a organizațiilor europene din a doua jumătate a secolului al XX-lea și selectați câte o informație prin care să susțineți asemănarea precizată.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6 puncte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Prezentați un alt moment al integrării europene în afara celor la care se referă sursele A, B și C.</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5 puncte</w:t>
      </w:r>
    </w:p>
    <w:p w:rsidR="00117BF9" w:rsidRPr="009843C7" w:rsidRDefault="00117BF9" w:rsidP="00117BF9">
      <w:pPr>
        <w:pStyle w:val="ListParagraph"/>
        <w:numPr>
          <w:ilvl w:val="0"/>
          <w:numId w:val="1"/>
        </w:numPr>
        <w:jc w:val="both"/>
        <w:rPr>
          <w:rFonts w:ascii="Arial" w:hAnsi="Arial" w:cs="Arial"/>
        </w:rPr>
      </w:pPr>
      <w:r w:rsidRPr="009843C7">
        <w:rPr>
          <w:rFonts w:ascii="Arial" w:hAnsi="Arial" w:cs="Arial"/>
        </w:rPr>
        <w:t>Formulați un punct de vedere prin care să susțineți sau să combateți afirmațiile din sursa C referitoare la unitatea europeană folosind alte două argumente istorice decât cele la care se referă sursele A, B și C. .</w:t>
      </w:r>
      <w:r w:rsidRPr="009843C7">
        <w:rPr>
          <w:rFonts w:ascii="Arial" w:hAnsi="Arial" w:cs="Arial"/>
          <w:lang w:eastAsia="ro-RO"/>
        </w:rPr>
        <w:t>(Se punctează pertinenţa argumentării elaborate prin utilizarea faptelor istorice relevante, respectiv, a conectorilor care exprimă cauzalitatea si concluzia.)</w:t>
      </w:r>
      <w:r w:rsidRPr="009843C7">
        <w:rPr>
          <w:rFonts w:ascii="Arial" w:hAnsi="Arial" w:cs="Arial"/>
        </w:rPr>
        <w:tab/>
      </w:r>
      <w:r w:rsidRPr="009843C7">
        <w:rPr>
          <w:rFonts w:ascii="Arial" w:hAnsi="Arial" w:cs="Arial"/>
        </w:rPr>
        <w:tab/>
      </w:r>
      <w:r w:rsidRPr="009843C7">
        <w:rPr>
          <w:rFonts w:ascii="Arial" w:hAnsi="Arial" w:cs="Arial"/>
        </w:rPr>
        <w:tab/>
        <w:t xml:space="preserve">      </w:t>
      </w:r>
      <w:r w:rsidRPr="009843C7">
        <w:rPr>
          <w:rFonts w:ascii="Arial" w:hAnsi="Arial" w:cs="Arial"/>
          <w:b/>
        </w:rPr>
        <w:t>8 puncte</w:t>
      </w:r>
      <w:r w:rsidRPr="009843C7">
        <w:rPr>
          <w:rFonts w:ascii="Arial" w:hAnsi="Arial" w:cs="Arial"/>
        </w:rPr>
        <w:tab/>
      </w: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b/>
        </w:rPr>
      </w:pPr>
      <w:r w:rsidRPr="009843C7">
        <w:rPr>
          <w:rFonts w:ascii="Arial" w:hAnsi="Arial" w:cs="Arial"/>
          <w:b/>
        </w:rPr>
        <w:t>Subiectul II (50 de puncte)</w:t>
      </w:r>
    </w:p>
    <w:p w:rsidR="00117BF9" w:rsidRPr="009843C7" w:rsidRDefault="00117BF9" w:rsidP="00117BF9">
      <w:pPr>
        <w:jc w:val="both"/>
        <w:rPr>
          <w:rFonts w:ascii="Arial" w:hAnsi="Arial" w:cs="Arial"/>
        </w:rPr>
      </w:pPr>
      <w:r w:rsidRPr="009843C7">
        <w:rPr>
          <w:rFonts w:ascii="Arial" w:hAnsi="Arial" w:cs="Arial"/>
        </w:rPr>
        <w:t>Elaboraţi, în aproximativ doua-trei pagini, o sinteză despre</w:t>
      </w:r>
      <w:r w:rsidRPr="009843C7">
        <w:rPr>
          <w:rFonts w:ascii="Arial" w:hAnsi="Arial" w:cs="Arial"/>
          <w:b/>
          <w:i/>
        </w:rPr>
        <w:t xml:space="preserve"> Evoluția României în perioada postbelică </w:t>
      </w:r>
      <w:r w:rsidRPr="009843C7">
        <w:rPr>
          <w:rFonts w:ascii="Arial" w:hAnsi="Arial" w:cs="Arial"/>
        </w:rPr>
        <w:t xml:space="preserve"> având în vedere:</w:t>
      </w:r>
    </w:p>
    <w:p w:rsidR="00117BF9" w:rsidRPr="009843C7" w:rsidRDefault="00117BF9" w:rsidP="00117BF9">
      <w:pPr>
        <w:rPr>
          <w:rFonts w:ascii="Arial" w:hAnsi="Arial" w:cs="Arial"/>
        </w:rPr>
      </w:pPr>
    </w:p>
    <w:p w:rsidR="00117BF9" w:rsidRPr="009843C7" w:rsidRDefault="00117BF9" w:rsidP="00117BF9">
      <w:pPr>
        <w:numPr>
          <w:ilvl w:val="0"/>
          <w:numId w:val="2"/>
        </w:numPr>
        <w:ind w:left="714" w:hanging="357"/>
        <w:jc w:val="both"/>
        <w:rPr>
          <w:rFonts w:ascii="Arial" w:hAnsi="Arial" w:cs="Arial"/>
        </w:rPr>
      </w:pPr>
      <w:r w:rsidRPr="009843C7">
        <w:rPr>
          <w:rFonts w:ascii="Arial" w:hAnsi="Arial" w:cs="Arial"/>
        </w:rPr>
        <w:t>prezentarea a două regimuri politice din România în perioada postbelică și menționarea unei asemănări și a unei deosebiri între regimurile politice precizate;</w:t>
      </w:r>
    </w:p>
    <w:p w:rsidR="00117BF9" w:rsidRPr="009843C7" w:rsidRDefault="00117BF9" w:rsidP="00117BF9">
      <w:pPr>
        <w:numPr>
          <w:ilvl w:val="0"/>
          <w:numId w:val="2"/>
        </w:numPr>
        <w:ind w:left="714" w:hanging="357"/>
        <w:jc w:val="both"/>
        <w:rPr>
          <w:rFonts w:ascii="Arial" w:hAnsi="Arial" w:cs="Arial"/>
        </w:rPr>
      </w:pPr>
      <w:r w:rsidRPr="009843C7">
        <w:rPr>
          <w:rFonts w:ascii="Arial" w:hAnsi="Arial" w:cs="Arial"/>
        </w:rPr>
        <w:t>menționarea a două caracteristici ale vieții private în România în perioada postbelică;</w:t>
      </w:r>
    </w:p>
    <w:p w:rsidR="00117BF9" w:rsidRPr="009843C7" w:rsidRDefault="00117BF9" w:rsidP="00117BF9">
      <w:pPr>
        <w:numPr>
          <w:ilvl w:val="0"/>
          <w:numId w:val="2"/>
        </w:numPr>
        <w:jc w:val="both"/>
        <w:rPr>
          <w:rFonts w:ascii="Arial" w:hAnsi="Arial" w:cs="Arial"/>
        </w:rPr>
      </w:pPr>
      <w:r w:rsidRPr="009843C7">
        <w:rPr>
          <w:rFonts w:ascii="Arial" w:hAnsi="Arial" w:cs="Arial"/>
        </w:rPr>
        <w:t>prezentarea unui fapt istoric referitor la cultura română în perioada postbelică și precizarea a două personalități ale culturii românești postbelice care s-au afirmat și în plan european;</w:t>
      </w:r>
    </w:p>
    <w:p w:rsidR="00117BF9" w:rsidRPr="009843C7" w:rsidRDefault="00117BF9" w:rsidP="00117BF9">
      <w:pPr>
        <w:numPr>
          <w:ilvl w:val="0"/>
          <w:numId w:val="2"/>
        </w:numPr>
        <w:jc w:val="both"/>
        <w:rPr>
          <w:rFonts w:ascii="Arial" w:hAnsi="Arial" w:cs="Arial"/>
        </w:rPr>
      </w:pPr>
      <w:r w:rsidRPr="009843C7">
        <w:rPr>
          <w:rFonts w:ascii="Arial" w:hAnsi="Arial" w:cs="Arial"/>
        </w:rPr>
        <w:t>formularea unei opinii prin care să susțineți sau să combateți afirmația potrivit căreia  regimul politic din România postbelică a influențat evoluția economiei, folosind ca argumente două fapte istorice.</w:t>
      </w:r>
    </w:p>
    <w:p w:rsidR="00117BF9" w:rsidRPr="009843C7" w:rsidRDefault="00117BF9" w:rsidP="00117BF9">
      <w:pPr>
        <w:jc w:val="both"/>
        <w:rPr>
          <w:rFonts w:ascii="Arial" w:hAnsi="Arial" w:cs="Arial"/>
          <w:b/>
          <w:i/>
        </w:rPr>
      </w:pPr>
    </w:p>
    <w:p w:rsidR="00117BF9" w:rsidRPr="009843C7" w:rsidRDefault="00117BF9" w:rsidP="00117BF9">
      <w:pPr>
        <w:jc w:val="both"/>
        <w:rPr>
          <w:rFonts w:ascii="Arial" w:hAnsi="Arial" w:cs="Arial"/>
        </w:rPr>
      </w:pPr>
      <w:r w:rsidRPr="009843C7">
        <w:rPr>
          <w:rFonts w:ascii="Arial" w:hAnsi="Arial" w:cs="Arial"/>
          <w:b/>
          <w:i/>
        </w:rPr>
        <w:t xml:space="preserve">Notă! </w:t>
      </w:r>
    </w:p>
    <w:p w:rsidR="00117BF9" w:rsidRPr="009843C7" w:rsidRDefault="00117BF9" w:rsidP="00117BF9">
      <w:pPr>
        <w:numPr>
          <w:ilvl w:val="0"/>
          <w:numId w:val="2"/>
        </w:numPr>
        <w:jc w:val="both"/>
        <w:rPr>
          <w:rFonts w:ascii="Arial" w:hAnsi="Arial" w:cs="Arial"/>
        </w:rPr>
      </w:pPr>
      <w:r w:rsidRPr="009843C7">
        <w:rPr>
          <w:rFonts w:ascii="Arial" w:hAnsi="Arial" w:cs="Arial"/>
        </w:rPr>
        <w:t xml:space="preserve">Se punctează şi utilizarea </w:t>
      </w:r>
      <w:r w:rsidRPr="009843C7">
        <w:rPr>
          <w:rFonts w:ascii="Arial" w:hAnsi="Arial" w:cs="Arial"/>
          <w:b/>
        </w:rPr>
        <w:t>limbajului istoric adecvat</w:t>
      </w:r>
      <w:r w:rsidRPr="009843C7">
        <w:rPr>
          <w:rFonts w:ascii="Arial" w:hAnsi="Arial" w:cs="Arial"/>
        </w:rPr>
        <w:t xml:space="preserve">, </w:t>
      </w:r>
      <w:r w:rsidRPr="009843C7">
        <w:rPr>
          <w:rFonts w:ascii="Arial" w:hAnsi="Arial" w:cs="Arial"/>
          <w:b/>
        </w:rPr>
        <w:t>structurarea</w:t>
      </w:r>
      <w:r w:rsidRPr="009843C7">
        <w:rPr>
          <w:rFonts w:ascii="Arial" w:hAnsi="Arial" w:cs="Arial"/>
        </w:rPr>
        <w:t xml:space="preserve"> prezentării, evidenţierea </w:t>
      </w:r>
      <w:r w:rsidRPr="009843C7">
        <w:rPr>
          <w:rFonts w:ascii="Arial" w:hAnsi="Arial" w:cs="Arial"/>
          <w:b/>
        </w:rPr>
        <w:t>relaţiei cauză-efect,</w:t>
      </w:r>
      <w:r w:rsidRPr="009843C7">
        <w:rPr>
          <w:rFonts w:ascii="Arial" w:hAnsi="Arial" w:cs="Arial"/>
        </w:rPr>
        <w:t xml:space="preserve"> susţinerea unui punct de vedere cu </w:t>
      </w:r>
      <w:r w:rsidRPr="009843C7">
        <w:rPr>
          <w:rFonts w:ascii="Arial" w:hAnsi="Arial" w:cs="Arial"/>
          <w:b/>
        </w:rPr>
        <w:t>argumente istorice</w:t>
      </w:r>
      <w:r w:rsidRPr="009843C7">
        <w:rPr>
          <w:rFonts w:ascii="Arial" w:hAnsi="Arial" w:cs="Arial"/>
        </w:rPr>
        <w:t xml:space="preserve"> (coerenţa şi pertinenţa argumentării elaborate prin utilizarea unui fapt istoric relevant, respectiv, a conectorilor care exprimă cauzalitatea şi concluzia), respectarea </w:t>
      </w:r>
      <w:r w:rsidRPr="009843C7">
        <w:rPr>
          <w:rFonts w:ascii="Arial" w:hAnsi="Arial" w:cs="Arial"/>
          <w:b/>
        </w:rPr>
        <w:t>succesiunii cronologice/ logice</w:t>
      </w:r>
      <w:r w:rsidRPr="009843C7">
        <w:rPr>
          <w:rFonts w:ascii="Arial" w:hAnsi="Arial" w:cs="Arial"/>
        </w:rPr>
        <w:t xml:space="preserve"> a faptelor istorice şi </w:t>
      </w:r>
      <w:r w:rsidRPr="009843C7">
        <w:rPr>
          <w:rFonts w:ascii="Arial" w:hAnsi="Arial" w:cs="Arial"/>
          <w:b/>
        </w:rPr>
        <w:t>încadrarea</w:t>
      </w:r>
      <w:r w:rsidRPr="009843C7">
        <w:rPr>
          <w:rFonts w:ascii="Arial" w:hAnsi="Arial" w:cs="Arial"/>
        </w:rPr>
        <w:t xml:space="preserve"> eseului în limita de spaţiu precizată.</w:t>
      </w: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rPr>
      </w:pPr>
    </w:p>
    <w:p w:rsidR="00117BF9" w:rsidRPr="009843C7" w:rsidRDefault="00117BF9" w:rsidP="00117BF9">
      <w:pPr>
        <w:jc w:val="center"/>
        <w:rPr>
          <w:rFonts w:ascii="Arial" w:hAnsi="Arial" w:cs="Arial"/>
          <w:b/>
        </w:rPr>
      </w:pPr>
      <w:r w:rsidRPr="009843C7">
        <w:rPr>
          <w:rFonts w:ascii="Arial" w:hAnsi="Arial" w:cs="Arial"/>
          <w:b/>
        </w:rPr>
        <w:lastRenderedPageBreak/>
        <w:t>MINISTERUL EDUCAŢIEI ŞI CERCETĂRII ŞTIINŢIFICE</w:t>
      </w:r>
    </w:p>
    <w:p w:rsidR="00117BF9" w:rsidRPr="009843C7" w:rsidRDefault="00117BF9" w:rsidP="00117BF9">
      <w:pPr>
        <w:jc w:val="center"/>
        <w:rPr>
          <w:rFonts w:ascii="Arial" w:hAnsi="Arial" w:cs="Arial"/>
          <w:b/>
        </w:rPr>
      </w:pPr>
      <w:r w:rsidRPr="009843C7">
        <w:rPr>
          <w:rFonts w:ascii="Arial" w:hAnsi="Arial" w:cs="Arial"/>
          <w:b/>
        </w:rPr>
        <w:t>OLIMPIADA DE ISTORIE</w:t>
      </w:r>
    </w:p>
    <w:p w:rsidR="00117BF9" w:rsidRPr="009843C7" w:rsidRDefault="00117BF9" w:rsidP="00117BF9">
      <w:pPr>
        <w:jc w:val="center"/>
        <w:rPr>
          <w:rFonts w:ascii="Arial" w:hAnsi="Arial" w:cs="Arial"/>
          <w:b/>
        </w:rPr>
      </w:pPr>
      <w:r w:rsidRPr="009843C7">
        <w:rPr>
          <w:rFonts w:ascii="Arial" w:hAnsi="Arial" w:cs="Arial"/>
          <w:b/>
        </w:rPr>
        <w:t>Etapa județeană/Municipiul Bucureşti</w:t>
      </w:r>
    </w:p>
    <w:p w:rsidR="00117BF9" w:rsidRPr="009843C7" w:rsidRDefault="00117BF9" w:rsidP="00117BF9">
      <w:pPr>
        <w:jc w:val="center"/>
        <w:rPr>
          <w:rFonts w:ascii="Arial" w:hAnsi="Arial" w:cs="Arial"/>
          <w:b/>
        </w:rPr>
      </w:pPr>
      <w:r w:rsidRPr="009843C7">
        <w:rPr>
          <w:rFonts w:ascii="Arial" w:hAnsi="Arial" w:cs="Arial"/>
          <w:b/>
        </w:rPr>
        <w:t>Clasa a XI-a</w:t>
      </w:r>
    </w:p>
    <w:p w:rsidR="00117BF9" w:rsidRPr="009843C7" w:rsidRDefault="00117BF9" w:rsidP="00117BF9">
      <w:pPr>
        <w:jc w:val="center"/>
        <w:rPr>
          <w:rFonts w:ascii="Arial" w:hAnsi="Arial" w:cs="Arial"/>
          <w:b/>
        </w:rPr>
      </w:pPr>
      <w:r w:rsidRPr="009843C7">
        <w:rPr>
          <w:rFonts w:ascii="Arial" w:hAnsi="Arial" w:cs="Arial"/>
          <w:b/>
        </w:rPr>
        <w:t xml:space="preserve">7 martie 2015                     </w:t>
      </w:r>
    </w:p>
    <w:p w:rsidR="00117BF9" w:rsidRPr="009843C7" w:rsidRDefault="00117BF9" w:rsidP="00117BF9">
      <w:pPr>
        <w:jc w:val="both"/>
        <w:rPr>
          <w:rFonts w:ascii="Arial" w:hAnsi="Arial" w:cs="Arial"/>
          <w:b/>
        </w:rPr>
      </w:pPr>
    </w:p>
    <w:p w:rsidR="00117BF9" w:rsidRPr="009843C7" w:rsidRDefault="00117BF9" w:rsidP="00117BF9">
      <w:pPr>
        <w:jc w:val="center"/>
        <w:rPr>
          <w:rFonts w:ascii="Arial" w:hAnsi="Arial" w:cs="Arial"/>
          <w:b/>
          <w:bCs/>
        </w:rPr>
      </w:pPr>
      <w:r w:rsidRPr="009843C7">
        <w:rPr>
          <w:rFonts w:ascii="Arial" w:hAnsi="Arial" w:cs="Arial"/>
          <w:b/>
          <w:bCs/>
        </w:rPr>
        <w:t>BAREM DE CORECTARE ȘI NOTARE</w:t>
      </w:r>
    </w:p>
    <w:p w:rsidR="00117BF9" w:rsidRPr="009843C7" w:rsidRDefault="00117BF9" w:rsidP="00117BF9">
      <w:pPr>
        <w:rPr>
          <w:rFonts w:ascii="Arial" w:hAnsi="Arial" w:cs="Arial"/>
        </w:rPr>
      </w:pPr>
    </w:p>
    <w:p w:rsidR="00117BF9" w:rsidRPr="009843C7" w:rsidRDefault="00117BF9" w:rsidP="00117BF9">
      <w:pPr>
        <w:jc w:val="right"/>
        <w:rPr>
          <w:rFonts w:ascii="Arial" w:hAnsi="Arial" w:cs="Arial"/>
          <w:b/>
          <w:bCs/>
          <w:caps/>
        </w:rPr>
      </w:pPr>
      <w:r w:rsidRPr="009843C7">
        <w:rPr>
          <w:rFonts w:ascii="Arial" w:hAnsi="Arial" w:cs="Arial"/>
          <w:b/>
          <w:bCs/>
          <w:caps/>
        </w:rPr>
        <w:t xml:space="preserve">Nu se acordă punctaj intermediar </w:t>
      </w:r>
    </w:p>
    <w:p w:rsidR="00117BF9" w:rsidRPr="009843C7" w:rsidRDefault="00117BF9" w:rsidP="00117BF9">
      <w:pPr>
        <w:jc w:val="both"/>
        <w:rPr>
          <w:rFonts w:ascii="Arial" w:hAnsi="Arial" w:cs="Arial"/>
        </w:rPr>
      </w:pPr>
    </w:p>
    <w:p w:rsidR="00117BF9" w:rsidRPr="009843C7" w:rsidRDefault="00117BF9" w:rsidP="00117BF9">
      <w:pPr>
        <w:jc w:val="both"/>
        <w:rPr>
          <w:rFonts w:ascii="Arial" w:hAnsi="Arial" w:cs="Arial"/>
          <w:b/>
          <w:bCs/>
        </w:rPr>
      </w:pPr>
      <w:r w:rsidRPr="009843C7">
        <w:rPr>
          <w:rFonts w:ascii="Arial" w:hAnsi="Arial" w:cs="Arial"/>
          <w:b/>
          <w:bCs/>
        </w:rPr>
        <w:t>SUBIECTUL I:</w:t>
      </w:r>
    </w:p>
    <w:p w:rsidR="00117BF9" w:rsidRPr="009843C7" w:rsidRDefault="00117BF9" w:rsidP="00117BF9">
      <w:pPr>
        <w:numPr>
          <w:ilvl w:val="0"/>
          <w:numId w:val="3"/>
        </w:numPr>
        <w:jc w:val="both"/>
        <w:rPr>
          <w:rFonts w:ascii="Arial" w:hAnsi="Arial" w:cs="Arial"/>
        </w:rPr>
      </w:pPr>
      <w:r w:rsidRPr="009843C7">
        <w:rPr>
          <w:rFonts w:ascii="Arial" w:hAnsi="Arial" w:cs="Arial"/>
          <w:b/>
          <w:bCs/>
        </w:rPr>
        <w:t>Câte 3 puncte</w:t>
      </w:r>
      <w:r w:rsidRPr="009843C7">
        <w:rPr>
          <w:rFonts w:ascii="Arial" w:hAnsi="Arial" w:cs="Arial"/>
        </w:rPr>
        <w:t xml:space="preserve"> pentru menționarea, pe baza sursei B, a oricăror două momente ale afirmării ideii de unitate europeană în prima jumătate a secolului al XX-lea;</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b/>
        </w:rPr>
        <w:t>(3p x 2 = 6p)</w:t>
      </w:r>
    </w:p>
    <w:p w:rsidR="00117BF9" w:rsidRPr="009843C7" w:rsidRDefault="00117BF9" w:rsidP="00117BF9">
      <w:pPr>
        <w:pStyle w:val="ListParagraph"/>
        <w:numPr>
          <w:ilvl w:val="0"/>
          <w:numId w:val="3"/>
        </w:numPr>
        <w:tabs>
          <w:tab w:val="left" w:pos="0"/>
          <w:tab w:val="left" w:pos="360"/>
        </w:tabs>
        <w:contextualSpacing w:val="0"/>
        <w:jc w:val="both"/>
        <w:rPr>
          <w:rFonts w:ascii="Arial" w:hAnsi="Arial" w:cs="Arial"/>
          <w:b/>
          <w:lang w:eastAsia="ro-RO"/>
        </w:rPr>
      </w:pPr>
      <w:r w:rsidRPr="009843C7">
        <w:rPr>
          <w:rFonts w:ascii="Arial" w:hAnsi="Arial" w:cs="Arial"/>
          <w:b/>
          <w:bCs/>
        </w:rPr>
        <w:t xml:space="preserve">Câte 3 puncte </w:t>
      </w:r>
      <w:r w:rsidRPr="009843C7">
        <w:rPr>
          <w:rFonts w:ascii="Arial" w:hAnsi="Arial" w:cs="Arial"/>
          <w:bCs/>
        </w:rPr>
        <w:t xml:space="preserve">pentru </w:t>
      </w:r>
      <w:r w:rsidRPr="009843C7">
        <w:rPr>
          <w:rFonts w:ascii="Arial" w:hAnsi="Arial" w:cs="Arial"/>
        </w:rPr>
        <w:t>menționarea , pe baza surselor A și B a oricărei informații referitoare la unitatea economică a Europei;</w:t>
      </w:r>
      <w:r w:rsidRPr="009843C7">
        <w:rPr>
          <w:rFonts w:ascii="Arial" w:hAnsi="Arial" w:cs="Arial"/>
        </w:rPr>
        <w:tab/>
      </w:r>
      <w:r w:rsidRPr="009843C7">
        <w:rPr>
          <w:rFonts w:ascii="Arial" w:hAnsi="Arial" w:cs="Arial"/>
        </w:rPr>
        <w:tab/>
      </w:r>
      <w:r w:rsidRPr="009843C7">
        <w:rPr>
          <w:rFonts w:ascii="Arial" w:hAnsi="Arial" w:cs="Arial"/>
          <w:b/>
        </w:rPr>
        <w:t>(3p x 2 = 6p)</w:t>
      </w:r>
    </w:p>
    <w:p w:rsidR="00117BF9" w:rsidRPr="009843C7" w:rsidRDefault="00117BF9" w:rsidP="00117BF9">
      <w:pPr>
        <w:numPr>
          <w:ilvl w:val="0"/>
          <w:numId w:val="3"/>
        </w:numPr>
        <w:jc w:val="both"/>
        <w:rPr>
          <w:rFonts w:ascii="Arial" w:hAnsi="Arial" w:cs="Arial"/>
        </w:rPr>
      </w:pPr>
      <w:r w:rsidRPr="009843C7">
        <w:rPr>
          <w:rFonts w:ascii="Arial" w:hAnsi="Arial" w:cs="Arial"/>
          <w:b/>
          <w:bCs/>
        </w:rPr>
        <w:t>3 puncte</w:t>
      </w:r>
      <w:r w:rsidRPr="009843C7">
        <w:rPr>
          <w:rFonts w:ascii="Arial" w:hAnsi="Arial" w:cs="Arial"/>
        </w:rPr>
        <w:t xml:space="preserve"> pentru formularea, pe baza sursei C, a unei opinii referitoare la părerile oamenilor politici români cu privire la ideea de unitate Europeană;</w:t>
      </w:r>
      <w:r w:rsidRPr="009843C7">
        <w:rPr>
          <w:rFonts w:ascii="Arial" w:hAnsi="Arial" w:cs="Arial"/>
        </w:rPr>
        <w:tab/>
      </w:r>
      <w:r w:rsidRPr="009843C7">
        <w:rPr>
          <w:rFonts w:ascii="Arial" w:hAnsi="Arial" w:cs="Arial"/>
        </w:rPr>
        <w:tab/>
      </w:r>
    </w:p>
    <w:p w:rsidR="00117BF9" w:rsidRPr="009843C7" w:rsidRDefault="00117BF9" w:rsidP="00117BF9">
      <w:pPr>
        <w:ind w:left="1080"/>
        <w:jc w:val="both"/>
        <w:rPr>
          <w:rFonts w:ascii="Arial" w:hAnsi="Arial" w:cs="Arial"/>
        </w:rPr>
      </w:pPr>
      <w:r>
        <w:rPr>
          <w:rFonts w:ascii="Arial" w:hAnsi="Arial" w:cs="Arial"/>
          <w:b/>
          <w:bCs/>
        </w:rPr>
        <w:t>Câte 3</w:t>
      </w:r>
      <w:r w:rsidRPr="009843C7">
        <w:rPr>
          <w:rFonts w:ascii="Arial" w:hAnsi="Arial" w:cs="Arial"/>
          <w:b/>
          <w:bCs/>
        </w:rPr>
        <w:t xml:space="preserve"> puncte </w:t>
      </w:r>
      <w:r w:rsidRPr="009843C7">
        <w:rPr>
          <w:rFonts w:ascii="Arial" w:hAnsi="Arial" w:cs="Arial"/>
          <w:bCs/>
        </w:rPr>
        <w:t xml:space="preserve">pentru </w:t>
      </w:r>
      <w:r w:rsidRPr="009843C7">
        <w:rPr>
          <w:rFonts w:ascii="Arial" w:hAnsi="Arial" w:cs="Arial"/>
          <w:lang w:eastAsia="ro-RO"/>
        </w:rPr>
        <w:t xml:space="preserve">selectarea din sursa C, a oricăror două </w:t>
      </w:r>
      <w:r w:rsidRPr="009843C7">
        <w:rPr>
          <w:rFonts w:ascii="Arial" w:hAnsi="Arial" w:cs="Arial"/>
        </w:rPr>
        <w:t>informaţii</w:t>
      </w:r>
      <w:r w:rsidRPr="009843C7">
        <w:rPr>
          <w:rFonts w:ascii="Arial" w:hAnsi="Arial" w:cs="Arial"/>
          <w:lang w:eastAsia="ro-RO"/>
        </w:rPr>
        <w:t xml:space="preserve"> care susţine opinia formulată;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Pr>
          <w:rFonts w:ascii="Arial" w:hAnsi="Arial" w:cs="Arial"/>
          <w:b/>
        </w:rPr>
        <w:t>(2p x 2 = 6</w:t>
      </w:r>
      <w:r w:rsidRPr="009843C7">
        <w:rPr>
          <w:rFonts w:ascii="Arial" w:hAnsi="Arial" w:cs="Arial"/>
          <w:b/>
        </w:rPr>
        <w:t>p)</w:t>
      </w:r>
    </w:p>
    <w:p w:rsidR="00117BF9" w:rsidRPr="009843C7" w:rsidRDefault="00117BF9" w:rsidP="00117BF9">
      <w:pPr>
        <w:numPr>
          <w:ilvl w:val="0"/>
          <w:numId w:val="3"/>
        </w:numPr>
        <w:jc w:val="both"/>
        <w:rPr>
          <w:rFonts w:ascii="Arial" w:hAnsi="Arial" w:cs="Arial"/>
        </w:rPr>
      </w:pPr>
      <w:r w:rsidRPr="009843C7">
        <w:rPr>
          <w:rFonts w:ascii="Arial" w:hAnsi="Arial" w:cs="Arial"/>
          <w:b/>
          <w:bCs/>
        </w:rPr>
        <w:t>2 puncte</w:t>
      </w:r>
      <w:r w:rsidRPr="009843C7">
        <w:rPr>
          <w:rFonts w:ascii="Arial" w:hAnsi="Arial" w:cs="Arial"/>
        </w:rPr>
        <w:t xml:space="preserve"> pentru menţionarea oricărei asemănări între organizarea politică a Asociațiunii Europene, respectiv a organizațiilor europene din a doua jumătate a secolului al XX-lea;</w:t>
      </w:r>
    </w:p>
    <w:p w:rsidR="00117BF9" w:rsidRPr="009843C7" w:rsidRDefault="00117BF9" w:rsidP="00117BF9">
      <w:pPr>
        <w:ind w:left="1080"/>
        <w:jc w:val="both"/>
        <w:rPr>
          <w:rFonts w:ascii="Arial" w:hAnsi="Arial" w:cs="Arial"/>
        </w:rPr>
      </w:pPr>
      <w:r>
        <w:rPr>
          <w:rFonts w:ascii="Arial" w:hAnsi="Arial" w:cs="Arial"/>
          <w:b/>
          <w:bCs/>
        </w:rPr>
        <w:t>Câte 3</w:t>
      </w:r>
      <w:r w:rsidRPr="009843C7">
        <w:rPr>
          <w:rFonts w:ascii="Arial" w:hAnsi="Arial" w:cs="Arial"/>
          <w:b/>
          <w:bCs/>
        </w:rPr>
        <w:t xml:space="preserve"> puncte </w:t>
      </w:r>
      <w:r w:rsidRPr="009843C7">
        <w:rPr>
          <w:rFonts w:ascii="Arial" w:hAnsi="Arial" w:cs="Arial"/>
          <w:bCs/>
        </w:rPr>
        <w:t>pentru selectarea oricăror două informații din sursa A, respective B prin care să susțină asemănarea precizată</w:t>
      </w:r>
      <w:r w:rsidRPr="009843C7">
        <w:rPr>
          <w:rFonts w:ascii="Arial" w:hAnsi="Arial" w:cs="Arial"/>
          <w:b/>
          <w:bCs/>
        </w:rPr>
        <w:t>.</w:t>
      </w:r>
      <w:r w:rsidRPr="009843C7">
        <w:rPr>
          <w:rFonts w:ascii="Arial" w:hAnsi="Arial" w:cs="Arial"/>
        </w:rPr>
        <w:tab/>
        <w:t xml:space="preserve">           </w:t>
      </w:r>
      <w:r>
        <w:rPr>
          <w:rFonts w:ascii="Arial" w:hAnsi="Arial" w:cs="Arial"/>
          <w:b/>
        </w:rPr>
        <w:t>(3</w:t>
      </w:r>
      <w:r w:rsidRPr="009843C7">
        <w:rPr>
          <w:rFonts w:ascii="Arial" w:hAnsi="Arial" w:cs="Arial"/>
          <w:b/>
        </w:rPr>
        <w:t>p x 2 = 4p)</w:t>
      </w:r>
    </w:p>
    <w:p w:rsidR="00117BF9" w:rsidRPr="009843C7" w:rsidRDefault="00117BF9" w:rsidP="00117BF9">
      <w:pPr>
        <w:numPr>
          <w:ilvl w:val="0"/>
          <w:numId w:val="3"/>
        </w:numPr>
        <w:tabs>
          <w:tab w:val="left" w:pos="630"/>
        </w:tabs>
        <w:jc w:val="both"/>
        <w:rPr>
          <w:rFonts w:ascii="Arial" w:hAnsi="Arial" w:cs="Arial"/>
        </w:rPr>
      </w:pPr>
      <w:r w:rsidRPr="009843C7">
        <w:rPr>
          <w:rFonts w:ascii="Arial" w:hAnsi="Arial" w:cs="Arial"/>
          <w:b/>
          <w:bCs/>
        </w:rPr>
        <w:t>2 puncte</w:t>
      </w:r>
      <w:r w:rsidRPr="009843C7">
        <w:rPr>
          <w:rFonts w:ascii="Arial" w:hAnsi="Arial" w:cs="Arial"/>
        </w:rPr>
        <w:t xml:space="preserve"> pentru menționarea oricărui alt moment al integrării europene în afara celor </w:t>
      </w:r>
      <w:r w:rsidRPr="009843C7">
        <w:rPr>
          <w:rFonts w:ascii="Arial" w:hAnsi="Arial" w:cs="Arial"/>
          <w:lang w:eastAsia="ro-RO"/>
        </w:rPr>
        <w:t>la care se referă sursele A,B și C.</w:t>
      </w:r>
    </w:p>
    <w:p w:rsidR="00117BF9" w:rsidRPr="009843C7" w:rsidRDefault="00117BF9" w:rsidP="00117BF9">
      <w:pPr>
        <w:tabs>
          <w:tab w:val="left" w:pos="630"/>
        </w:tabs>
        <w:ind w:left="1080"/>
        <w:jc w:val="both"/>
        <w:rPr>
          <w:rFonts w:ascii="Arial" w:hAnsi="Arial" w:cs="Arial"/>
        </w:rPr>
      </w:pPr>
      <w:r w:rsidRPr="009843C7">
        <w:rPr>
          <w:rFonts w:ascii="Arial" w:hAnsi="Arial" w:cs="Arial"/>
          <w:b/>
          <w:bCs/>
        </w:rPr>
        <w:t xml:space="preserve">3 puncte </w:t>
      </w:r>
      <w:r>
        <w:rPr>
          <w:rFonts w:ascii="Arial" w:hAnsi="Arial" w:cs="Arial"/>
        </w:rPr>
        <w:t xml:space="preserve">pentru prezentarea </w:t>
      </w:r>
      <w:r w:rsidRPr="009843C7">
        <w:rPr>
          <w:rFonts w:ascii="Arial" w:hAnsi="Arial" w:cs="Arial"/>
        </w:rPr>
        <w:t xml:space="preserve"> moment</w:t>
      </w:r>
      <w:r>
        <w:rPr>
          <w:rFonts w:ascii="Arial" w:hAnsi="Arial" w:cs="Arial"/>
        </w:rPr>
        <w:t xml:space="preserve">ului </w:t>
      </w:r>
      <w:r w:rsidRPr="009843C7">
        <w:rPr>
          <w:rFonts w:ascii="Arial" w:hAnsi="Arial" w:cs="Arial"/>
        </w:rPr>
        <w:t xml:space="preserve"> integrării europene menţionat prin evidenţierea relaţiei de cauzalitate şi utilizarea unui exemplu/ a unei caracteristici;</w:t>
      </w:r>
    </w:p>
    <w:p w:rsidR="00117BF9" w:rsidRPr="009843C7" w:rsidRDefault="00117BF9" w:rsidP="00117BF9">
      <w:pPr>
        <w:ind w:left="1080"/>
        <w:jc w:val="both"/>
        <w:rPr>
          <w:rFonts w:ascii="Arial" w:hAnsi="Arial" w:cs="Arial"/>
        </w:rPr>
      </w:pPr>
      <w:r w:rsidRPr="009843C7">
        <w:rPr>
          <w:rFonts w:ascii="Arial" w:hAnsi="Arial" w:cs="Arial"/>
        </w:rPr>
        <w:tab/>
        <w:t xml:space="preserve">câte 1 punct pentru utilizarea </w:t>
      </w:r>
      <w:r w:rsidRPr="009843C7">
        <w:rPr>
          <w:rFonts w:ascii="Arial" w:hAnsi="Arial" w:cs="Arial"/>
          <w:b/>
          <w:bCs/>
        </w:rPr>
        <w:t>doar</w:t>
      </w:r>
      <w:r w:rsidRPr="009843C7">
        <w:rPr>
          <w:rFonts w:ascii="Arial" w:hAnsi="Arial" w:cs="Arial"/>
        </w:rPr>
        <w:t xml:space="preserve"> a câte unui exemplu/ a câte unei caracteristici referitoare la fiecare consecinţă menţionată</w:t>
      </w:r>
      <w:r w:rsidRPr="009843C7">
        <w:rPr>
          <w:rFonts w:ascii="Arial" w:hAnsi="Arial" w:cs="Arial"/>
          <w:lang w:eastAsia="ro-RO"/>
        </w:rPr>
        <w:tab/>
      </w:r>
    </w:p>
    <w:p w:rsidR="00117BF9" w:rsidRDefault="00117BF9" w:rsidP="00117BF9">
      <w:pPr>
        <w:numPr>
          <w:ilvl w:val="0"/>
          <w:numId w:val="3"/>
        </w:numPr>
        <w:jc w:val="both"/>
        <w:rPr>
          <w:rFonts w:ascii="Arial" w:hAnsi="Arial" w:cs="Arial"/>
        </w:rPr>
      </w:pPr>
      <w:r w:rsidRPr="00917D93">
        <w:rPr>
          <w:rFonts w:ascii="Arial" w:hAnsi="Arial" w:cs="Arial"/>
          <w:b/>
          <w:bCs/>
        </w:rPr>
        <w:t>2 puncte</w:t>
      </w:r>
      <w:r w:rsidRPr="00917D93">
        <w:rPr>
          <w:rFonts w:ascii="Arial" w:hAnsi="Arial" w:cs="Arial"/>
        </w:rPr>
        <w:t xml:space="preserve"> pentru formularea oricărui punct de vedere care să susţină sau să combată afirmaţiile din sursele A, B și C, referitoare la </w:t>
      </w:r>
      <w:r>
        <w:rPr>
          <w:rFonts w:ascii="Arial" w:hAnsi="Arial" w:cs="Arial"/>
        </w:rPr>
        <w:t>unitatea europeană</w:t>
      </w:r>
    </w:p>
    <w:p w:rsidR="00117BF9" w:rsidRPr="00917D93" w:rsidRDefault="00117BF9" w:rsidP="00117BF9">
      <w:pPr>
        <w:numPr>
          <w:ilvl w:val="0"/>
          <w:numId w:val="3"/>
        </w:numPr>
        <w:jc w:val="both"/>
        <w:rPr>
          <w:rFonts w:ascii="Arial" w:hAnsi="Arial" w:cs="Arial"/>
        </w:rPr>
      </w:pPr>
      <w:r w:rsidRPr="00917D93">
        <w:rPr>
          <w:rFonts w:ascii="Arial" w:hAnsi="Arial" w:cs="Arial"/>
          <w:b/>
          <w:bCs/>
        </w:rPr>
        <w:t xml:space="preserve">Câte 2 puncte </w:t>
      </w:r>
      <w:r w:rsidRPr="00917D93">
        <w:rPr>
          <w:rFonts w:ascii="Arial" w:hAnsi="Arial" w:cs="Arial"/>
        </w:rPr>
        <w:t xml:space="preserve">pentru </w:t>
      </w:r>
      <w:r w:rsidRPr="00917D93">
        <w:rPr>
          <w:rFonts w:ascii="Arial" w:hAnsi="Arial" w:cs="Arial"/>
          <w:lang w:eastAsia="ro-RO"/>
        </w:rPr>
        <w:t>selectarea fiecărui fapt istoric relevant, în afara celor la care se referă sursele A,B și C și care susţine punctul de vedere formulat;</w:t>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lang w:eastAsia="ro-RO"/>
        </w:rPr>
        <w:tab/>
      </w:r>
      <w:r w:rsidRPr="00917D93">
        <w:rPr>
          <w:rFonts w:ascii="Arial" w:hAnsi="Arial" w:cs="Arial"/>
          <w:b/>
        </w:rPr>
        <w:t>(2p x 2 = 4p)</w:t>
      </w:r>
      <w:r w:rsidRPr="00917D93">
        <w:rPr>
          <w:rFonts w:ascii="Arial" w:hAnsi="Arial" w:cs="Arial"/>
        </w:rPr>
        <w:t xml:space="preserve"> </w:t>
      </w:r>
    </w:p>
    <w:p w:rsidR="00117BF9" w:rsidRPr="009843C7" w:rsidRDefault="00117BF9" w:rsidP="00117BF9">
      <w:pPr>
        <w:tabs>
          <w:tab w:val="left" w:pos="709"/>
        </w:tabs>
        <w:ind w:left="1080"/>
        <w:jc w:val="both"/>
        <w:rPr>
          <w:rFonts w:ascii="Arial" w:hAnsi="Arial" w:cs="Arial"/>
          <w:i/>
          <w:iCs/>
        </w:rPr>
      </w:pPr>
      <w:r w:rsidRPr="009843C7">
        <w:rPr>
          <w:rFonts w:ascii="Arial" w:hAnsi="Arial" w:cs="Arial"/>
          <w:b/>
          <w:bCs/>
        </w:rPr>
        <w:t>2 puncte</w:t>
      </w:r>
      <w:r w:rsidRPr="009843C7">
        <w:rPr>
          <w:rFonts w:ascii="Arial" w:hAnsi="Arial" w:cs="Arial"/>
        </w:rPr>
        <w:t xml:space="preserve"> pentru utilizarea conectorilor care exprimă cauzalitatea (</w:t>
      </w:r>
      <w:r w:rsidRPr="009843C7">
        <w:rPr>
          <w:rFonts w:ascii="Arial" w:hAnsi="Arial" w:cs="Arial"/>
          <w:i/>
          <w:iCs/>
        </w:rPr>
        <w:t>deoarece, pentru că etc.</w:t>
      </w:r>
      <w:r w:rsidRPr="009843C7">
        <w:rPr>
          <w:rFonts w:ascii="Arial" w:hAnsi="Arial" w:cs="Arial"/>
        </w:rPr>
        <w:t>), respectiv, a conectorilor care exprimă concluzia (</w:t>
      </w:r>
      <w:r w:rsidRPr="009843C7">
        <w:rPr>
          <w:rFonts w:ascii="Arial" w:hAnsi="Arial" w:cs="Arial"/>
          <w:i/>
          <w:iCs/>
        </w:rPr>
        <w:t>aşadar, ca urmare etc.).</w:t>
      </w:r>
    </w:p>
    <w:p w:rsidR="00117BF9" w:rsidRPr="009843C7" w:rsidRDefault="00117BF9" w:rsidP="00117BF9">
      <w:pPr>
        <w:tabs>
          <w:tab w:val="left" w:pos="709"/>
        </w:tabs>
        <w:ind w:left="1080"/>
        <w:jc w:val="both"/>
        <w:rPr>
          <w:rFonts w:ascii="Arial" w:hAnsi="Arial" w:cs="Arial"/>
          <w:i/>
          <w:iCs/>
        </w:rPr>
      </w:pPr>
      <w:r w:rsidRPr="009843C7">
        <w:rPr>
          <w:rFonts w:ascii="Arial" w:hAnsi="Arial" w:cs="Arial"/>
          <w:b/>
          <w:bCs/>
        </w:rPr>
        <w:t xml:space="preserve">                                                                                                Total 40 puncte</w:t>
      </w:r>
    </w:p>
    <w:p w:rsidR="00117BF9" w:rsidRPr="009843C7" w:rsidRDefault="00117BF9" w:rsidP="00117BF9">
      <w:pPr>
        <w:rPr>
          <w:rFonts w:ascii="Arial" w:hAnsi="Arial" w:cs="Arial"/>
        </w:rPr>
      </w:pPr>
    </w:p>
    <w:p w:rsidR="00117BF9" w:rsidRPr="009843C7" w:rsidRDefault="00117BF9" w:rsidP="00117BF9">
      <w:pPr>
        <w:rPr>
          <w:rFonts w:ascii="Arial" w:hAnsi="Arial" w:cs="Arial"/>
        </w:rPr>
      </w:pPr>
    </w:p>
    <w:p w:rsidR="00117BF9" w:rsidRDefault="00117BF9" w:rsidP="00117BF9">
      <w:pPr>
        <w:jc w:val="both"/>
        <w:rPr>
          <w:rFonts w:ascii="Arial" w:hAnsi="Arial" w:cs="Arial"/>
          <w:b/>
        </w:rPr>
      </w:pPr>
    </w:p>
    <w:p w:rsidR="00117BF9" w:rsidRDefault="00117BF9" w:rsidP="00117BF9">
      <w:pPr>
        <w:jc w:val="both"/>
        <w:rPr>
          <w:rFonts w:ascii="Arial" w:hAnsi="Arial" w:cs="Arial"/>
          <w:b/>
        </w:rPr>
      </w:pPr>
    </w:p>
    <w:p w:rsidR="00117BF9" w:rsidRPr="009843C7" w:rsidRDefault="00117BF9" w:rsidP="00117BF9">
      <w:pPr>
        <w:jc w:val="both"/>
        <w:rPr>
          <w:rFonts w:ascii="Arial" w:hAnsi="Arial" w:cs="Arial"/>
          <w:b/>
        </w:rPr>
      </w:pPr>
      <w:r w:rsidRPr="009843C7">
        <w:rPr>
          <w:rFonts w:ascii="Arial" w:hAnsi="Arial" w:cs="Arial"/>
          <w:b/>
        </w:rPr>
        <w:t>SUBIECTUL II:</w:t>
      </w:r>
    </w:p>
    <w:p w:rsidR="00117BF9" w:rsidRPr="009843C7" w:rsidRDefault="00117BF9" w:rsidP="00117BF9">
      <w:pPr>
        <w:jc w:val="both"/>
        <w:rPr>
          <w:rFonts w:ascii="Arial" w:hAnsi="Arial" w:cs="Arial"/>
          <w:b/>
        </w:rPr>
      </w:pPr>
      <w:r w:rsidRPr="009843C7">
        <w:rPr>
          <w:rFonts w:ascii="Arial" w:hAnsi="Arial" w:cs="Arial"/>
          <w:b/>
        </w:rPr>
        <w:t xml:space="preserve">Informaţia istorică – 40 de puncte distribuite astfel:                  </w:t>
      </w:r>
    </w:p>
    <w:p w:rsidR="00117BF9" w:rsidRPr="009843C7" w:rsidRDefault="00117BF9" w:rsidP="00117BF9">
      <w:pPr>
        <w:numPr>
          <w:ilvl w:val="0"/>
          <w:numId w:val="4"/>
        </w:numPr>
        <w:ind w:left="360"/>
        <w:contextualSpacing/>
        <w:jc w:val="both"/>
        <w:rPr>
          <w:rFonts w:ascii="Arial" w:hAnsi="Arial" w:cs="Arial"/>
        </w:rPr>
      </w:pPr>
      <w:r w:rsidRPr="009843C7">
        <w:rPr>
          <w:rFonts w:ascii="Arial" w:hAnsi="Arial" w:cs="Arial"/>
          <w:b/>
        </w:rPr>
        <w:t>Câte 2 puncte</w:t>
      </w:r>
      <w:r>
        <w:rPr>
          <w:rFonts w:ascii="Arial" w:hAnsi="Arial" w:cs="Arial"/>
        </w:rPr>
        <w:t xml:space="preserve"> pentru menţionarea a oricăror două</w:t>
      </w:r>
      <w:r w:rsidRPr="009843C7">
        <w:rPr>
          <w:rFonts w:ascii="Arial" w:hAnsi="Arial" w:cs="Arial"/>
        </w:rPr>
        <w:t xml:space="preserve"> regim</w:t>
      </w:r>
      <w:r>
        <w:rPr>
          <w:rFonts w:ascii="Arial" w:hAnsi="Arial" w:cs="Arial"/>
        </w:rPr>
        <w:t>uri</w:t>
      </w:r>
      <w:r w:rsidRPr="009843C7">
        <w:rPr>
          <w:rFonts w:ascii="Arial" w:hAnsi="Arial" w:cs="Arial"/>
        </w:rPr>
        <w:t xml:space="preserve"> politic</w:t>
      </w:r>
      <w:r>
        <w:rPr>
          <w:rFonts w:ascii="Arial" w:hAnsi="Arial" w:cs="Arial"/>
        </w:rPr>
        <w:t>e</w:t>
      </w:r>
      <w:r w:rsidRPr="009843C7">
        <w:rPr>
          <w:rFonts w:ascii="Arial" w:hAnsi="Arial" w:cs="Arial"/>
        </w:rPr>
        <w:t xml:space="preserve"> din România în perioada postbelică;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Pr>
          <w:rFonts w:ascii="Arial" w:hAnsi="Arial" w:cs="Arial"/>
        </w:rPr>
        <w:t xml:space="preserve">           </w:t>
      </w:r>
      <w:r w:rsidRPr="009843C7">
        <w:rPr>
          <w:rFonts w:ascii="Arial" w:hAnsi="Arial" w:cs="Arial"/>
          <w:b/>
        </w:rPr>
        <w:t>(2p x 2 = 4p)</w:t>
      </w:r>
    </w:p>
    <w:p w:rsidR="00117BF9" w:rsidRPr="009843C7" w:rsidRDefault="00117BF9" w:rsidP="00117BF9">
      <w:pPr>
        <w:ind w:left="360"/>
        <w:contextualSpacing/>
        <w:jc w:val="both"/>
        <w:rPr>
          <w:rFonts w:ascii="Arial" w:hAnsi="Arial" w:cs="Arial"/>
        </w:rPr>
      </w:pPr>
      <w:r w:rsidRPr="009843C7">
        <w:rPr>
          <w:rFonts w:ascii="Arial" w:hAnsi="Arial" w:cs="Arial"/>
          <w:b/>
        </w:rPr>
        <w:t xml:space="preserve">Câte 3 puncte </w:t>
      </w:r>
      <w:r>
        <w:rPr>
          <w:rFonts w:ascii="Arial" w:hAnsi="Arial" w:cs="Arial"/>
        </w:rPr>
        <w:t>pentru prezentarea regimurilor</w:t>
      </w:r>
      <w:r w:rsidRPr="009843C7">
        <w:rPr>
          <w:rFonts w:ascii="Arial" w:hAnsi="Arial" w:cs="Arial"/>
        </w:rPr>
        <w:t xml:space="preserve"> politic</w:t>
      </w:r>
      <w:r>
        <w:rPr>
          <w:rFonts w:ascii="Arial" w:hAnsi="Arial" w:cs="Arial"/>
        </w:rPr>
        <w:t>e</w:t>
      </w:r>
      <w:r w:rsidRPr="009843C7">
        <w:rPr>
          <w:rFonts w:ascii="Arial" w:hAnsi="Arial" w:cs="Arial"/>
        </w:rPr>
        <w:t xml:space="preserve"> menţionat</w:t>
      </w:r>
      <w:r>
        <w:rPr>
          <w:rFonts w:ascii="Arial" w:hAnsi="Arial" w:cs="Arial"/>
        </w:rPr>
        <w:t>e</w:t>
      </w:r>
      <w:r w:rsidRPr="009843C7">
        <w:rPr>
          <w:rFonts w:ascii="Arial" w:hAnsi="Arial" w:cs="Arial"/>
        </w:rPr>
        <w:t xml:space="preserve"> prin evidenţierea relaţiei de cauzalitate şi utilizarea unui exemplu/ a unei caracteristici; </w:t>
      </w:r>
      <w:r w:rsidRPr="009843C7">
        <w:rPr>
          <w:rFonts w:ascii="Arial" w:hAnsi="Arial" w:cs="Arial"/>
        </w:rPr>
        <w:tab/>
      </w:r>
      <w:r w:rsidRPr="009843C7">
        <w:rPr>
          <w:rFonts w:ascii="Arial" w:hAnsi="Arial" w:cs="Arial"/>
          <w:b/>
        </w:rPr>
        <w:t>(3p x 2 = 6p)</w:t>
      </w:r>
      <w:r w:rsidRPr="009843C7">
        <w:rPr>
          <w:rFonts w:ascii="Arial" w:hAnsi="Arial" w:cs="Arial"/>
        </w:rPr>
        <w:t xml:space="preserve">  </w:t>
      </w:r>
      <w:r w:rsidRPr="009843C7">
        <w:rPr>
          <w:rFonts w:ascii="Arial" w:hAnsi="Arial" w:cs="Arial"/>
        </w:rPr>
        <w:tab/>
      </w:r>
    </w:p>
    <w:p w:rsidR="00117BF9" w:rsidRPr="009843C7" w:rsidRDefault="00117BF9" w:rsidP="00117BF9">
      <w:pPr>
        <w:tabs>
          <w:tab w:val="left" w:pos="90"/>
        </w:tabs>
        <w:ind w:left="360"/>
        <w:contextualSpacing/>
        <w:jc w:val="both"/>
        <w:rPr>
          <w:rFonts w:ascii="Arial" w:hAnsi="Arial" w:cs="Arial"/>
        </w:rPr>
      </w:pPr>
      <w:r w:rsidRPr="009843C7">
        <w:rPr>
          <w:rFonts w:ascii="Arial" w:hAnsi="Arial" w:cs="Arial"/>
        </w:rPr>
        <w:lastRenderedPageBreak/>
        <w:t xml:space="preserve"> 1 punct pentru utilizarea </w:t>
      </w:r>
      <w:r w:rsidRPr="009843C7">
        <w:rPr>
          <w:rFonts w:ascii="Arial" w:hAnsi="Arial" w:cs="Arial"/>
          <w:b/>
        </w:rPr>
        <w:t>doar</w:t>
      </w:r>
      <w:r w:rsidRPr="009843C7">
        <w:rPr>
          <w:rFonts w:ascii="Arial" w:hAnsi="Arial" w:cs="Arial"/>
        </w:rPr>
        <w:t xml:space="preserve"> a unui exemplu/ a unei caracteristici referitoare la fiecare fapt istoric menţionat;</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p>
    <w:p w:rsidR="00117BF9" w:rsidRPr="009843C7" w:rsidRDefault="00117BF9" w:rsidP="00117BF9">
      <w:pPr>
        <w:numPr>
          <w:ilvl w:val="0"/>
          <w:numId w:val="4"/>
        </w:numPr>
        <w:ind w:left="360"/>
        <w:contextualSpacing/>
        <w:jc w:val="both"/>
        <w:rPr>
          <w:rFonts w:ascii="Arial" w:hAnsi="Arial" w:cs="Arial"/>
        </w:rPr>
      </w:pPr>
      <w:r w:rsidRPr="009843C7">
        <w:rPr>
          <w:rFonts w:ascii="Arial" w:hAnsi="Arial" w:cs="Arial"/>
          <w:b/>
        </w:rPr>
        <w:t>câte 3 puncte</w:t>
      </w:r>
      <w:r w:rsidRPr="009843C7">
        <w:rPr>
          <w:rFonts w:ascii="Arial" w:hAnsi="Arial" w:cs="Arial"/>
        </w:rPr>
        <w:t xml:space="preserve"> pentru menţionarea oricărei asemănări și a oricărei deosebiri între regimurile politice din România în perioada postbelică;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b/>
        </w:rPr>
        <w:t>(3p x 2 = 6p)</w:t>
      </w:r>
    </w:p>
    <w:p w:rsidR="00117BF9" w:rsidRPr="009843C7" w:rsidRDefault="00117BF9" w:rsidP="00117BF9">
      <w:pPr>
        <w:numPr>
          <w:ilvl w:val="0"/>
          <w:numId w:val="4"/>
        </w:numPr>
        <w:ind w:left="360"/>
        <w:contextualSpacing/>
        <w:jc w:val="both"/>
        <w:rPr>
          <w:rFonts w:ascii="Arial" w:hAnsi="Arial" w:cs="Arial"/>
        </w:rPr>
      </w:pPr>
      <w:r w:rsidRPr="009843C7">
        <w:rPr>
          <w:rFonts w:ascii="Arial" w:hAnsi="Arial" w:cs="Arial"/>
          <w:b/>
        </w:rPr>
        <w:t>câte 3 puncte</w:t>
      </w:r>
      <w:r w:rsidRPr="009843C7">
        <w:rPr>
          <w:rFonts w:ascii="Arial" w:hAnsi="Arial" w:cs="Arial"/>
        </w:rPr>
        <w:t xml:space="preserve"> pentru menţionarea oricăror două caracteristici ale vieții private în România în perioada postbelică;</w:t>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rPr>
        <w:tab/>
      </w:r>
      <w:r w:rsidRPr="009843C7">
        <w:rPr>
          <w:rFonts w:ascii="Arial" w:hAnsi="Arial" w:cs="Arial"/>
          <w:b/>
        </w:rPr>
        <w:t>(3p x 2 = 6p)</w:t>
      </w:r>
    </w:p>
    <w:p w:rsidR="00117BF9" w:rsidRPr="009843C7" w:rsidRDefault="00117BF9" w:rsidP="00117BF9">
      <w:pPr>
        <w:numPr>
          <w:ilvl w:val="0"/>
          <w:numId w:val="4"/>
        </w:numPr>
        <w:ind w:left="360"/>
        <w:contextualSpacing/>
        <w:jc w:val="both"/>
        <w:rPr>
          <w:rFonts w:ascii="Arial" w:hAnsi="Arial" w:cs="Arial"/>
        </w:rPr>
      </w:pPr>
      <w:r w:rsidRPr="009843C7">
        <w:rPr>
          <w:rFonts w:ascii="Arial" w:hAnsi="Arial" w:cs="Arial"/>
          <w:b/>
        </w:rPr>
        <w:t xml:space="preserve">2 puncte </w:t>
      </w:r>
      <w:r w:rsidRPr="009843C7">
        <w:rPr>
          <w:rFonts w:ascii="Arial" w:hAnsi="Arial" w:cs="Arial"/>
        </w:rPr>
        <w:t>pentru menționarea oricărui fapt istoric referitor la cultura română în perioada postbelică;</w:t>
      </w:r>
    </w:p>
    <w:p w:rsidR="00117BF9" w:rsidRPr="009843C7" w:rsidRDefault="00117BF9" w:rsidP="00117BF9">
      <w:pPr>
        <w:numPr>
          <w:ilvl w:val="0"/>
          <w:numId w:val="4"/>
        </w:numPr>
        <w:ind w:left="360"/>
        <w:contextualSpacing/>
        <w:jc w:val="both"/>
        <w:rPr>
          <w:rFonts w:ascii="Arial" w:hAnsi="Arial" w:cs="Arial"/>
        </w:rPr>
      </w:pPr>
      <w:r w:rsidRPr="009843C7">
        <w:rPr>
          <w:rFonts w:ascii="Arial" w:hAnsi="Arial" w:cs="Arial"/>
          <w:b/>
        </w:rPr>
        <w:t xml:space="preserve">3 puncte </w:t>
      </w:r>
      <w:r w:rsidRPr="009843C7">
        <w:rPr>
          <w:rFonts w:ascii="Arial" w:hAnsi="Arial" w:cs="Arial"/>
        </w:rPr>
        <w:t xml:space="preserve">pentru prezentarea faptului istoric menţionat prin evidenţierea relaţiei de cauzalitate şi utilizarea unui exemplu/ a unei caracteristici                      </w:t>
      </w:r>
    </w:p>
    <w:p w:rsidR="00117BF9" w:rsidRPr="009843C7" w:rsidRDefault="00117BF9" w:rsidP="00117BF9">
      <w:pPr>
        <w:tabs>
          <w:tab w:val="left" w:pos="90"/>
        </w:tabs>
        <w:ind w:left="360"/>
        <w:contextualSpacing/>
        <w:jc w:val="both"/>
        <w:rPr>
          <w:rFonts w:ascii="Arial" w:hAnsi="Arial" w:cs="Arial"/>
        </w:rPr>
      </w:pPr>
      <w:r w:rsidRPr="009843C7">
        <w:rPr>
          <w:rFonts w:ascii="Arial" w:hAnsi="Arial" w:cs="Arial"/>
        </w:rPr>
        <w:t>câte 1 punct</w:t>
      </w:r>
      <w:r>
        <w:rPr>
          <w:rFonts w:ascii="Arial" w:hAnsi="Arial" w:cs="Arial"/>
        </w:rPr>
        <w:t xml:space="preserve"> </w:t>
      </w:r>
      <w:r w:rsidRPr="009843C7">
        <w:rPr>
          <w:rFonts w:ascii="Arial" w:hAnsi="Arial" w:cs="Arial"/>
        </w:rPr>
        <w:t xml:space="preserve">pentru utilizarea </w:t>
      </w:r>
      <w:r w:rsidRPr="009843C7">
        <w:rPr>
          <w:rFonts w:ascii="Arial" w:hAnsi="Arial" w:cs="Arial"/>
          <w:b/>
        </w:rPr>
        <w:t>doar</w:t>
      </w:r>
      <w:r w:rsidRPr="009843C7">
        <w:rPr>
          <w:rFonts w:ascii="Arial" w:hAnsi="Arial" w:cs="Arial"/>
        </w:rPr>
        <w:t xml:space="preserve"> a câte unui exemplu/ a câte unei caracteristici referitoare la fiecare regim politic menţionat;</w:t>
      </w:r>
      <w:r w:rsidRPr="009843C7">
        <w:rPr>
          <w:rFonts w:ascii="Arial" w:hAnsi="Arial" w:cs="Arial"/>
        </w:rPr>
        <w:tab/>
      </w:r>
    </w:p>
    <w:p w:rsidR="00117BF9" w:rsidRPr="009843C7" w:rsidRDefault="00117BF9" w:rsidP="00117BF9">
      <w:pPr>
        <w:pStyle w:val="ListParagraph"/>
        <w:numPr>
          <w:ilvl w:val="0"/>
          <w:numId w:val="4"/>
        </w:numPr>
        <w:ind w:left="360"/>
        <w:jc w:val="both"/>
        <w:rPr>
          <w:rFonts w:ascii="Arial" w:hAnsi="Arial" w:cs="Arial"/>
          <w:b/>
        </w:rPr>
      </w:pPr>
      <w:r w:rsidRPr="009843C7">
        <w:rPr>
          <w:rFonts w:ascii="Arial" w:hAnsi="Arial" w:cs="Arial"/>
          <w:b/>
        </w:rPr>
        <w:t>câte 2 puncte</w:t>
      </w:r>
      <w:r w:rsidRPr="009843C7">
        <w:rPr>
          <w:rFonts w:ascii="Arial" w:hAnsi="Arial" w:cs="Arial"/>
        </w:rPr>
        <w:t xml:space="preserve"> pentru precizarea a</w:t>
      </w:r>
      <w:r>
        <w:rPr>
          <w:rFonts w:ascii="Arial" w:hAnsi="Arial" w:cs="Arial"/>
        </w:rPr>
        <w:t xml:space="preserve"> oricăror</w:t>
      </w:r>
      <w:r w:rsidRPr="009843C7">
        <w:rPr>
          <w:rFonts w:ascii="Arial" w:hAnsi="Arial" w:cs="Arial"/>
        </w:rPr>
        <w:t xml:space="preserve"> două personalități ale culturii românești postbelice care s-au afirmat și în plan european;</w:t>
      </w:r>
      <w:r w:rsidRPr="009843C7">
        <w:rPr>
          <w:rFonts w:ascii="Arial" w:hAnsi="Arial" w:cs="Arial"/>
        </w:rPr>
        <w:tab/>
      </w:r>
      <w:r w:rsidRPr="009843C7">
        <w:rPr>
          <w:rFonts w:ascii="Arial" w:hAnsi="Arial" w:cs="Arial"/>
          <w:b/>
        </w:rPr>
        <w:t xml:space="preserve"> </w:t>
      </w:r>
      <w:r w:rsidRPr="009843C7">
        <w:rPr>
          <w:rFonts w:ascii="Arial" w:hAnsi="Arial" w:cs="Arial"/>
          <w:b/>
        </w:rPr>
        <w:tab/>
      </w:r>
      <w:r w:rsidRPr="009843C7">
        <w:rPr>
          <w:rFonts w:ascii="Arial" w:hAnsi="Arial" w:cs="Arial"/>
          <w:b/>
        </w:rPr>
        <w:tab/>
      </w:r>
      <w:r w:rsidRPr="009843C7">
        <w:rPr>
          <w:rFonts w:ascii="Arial" w:hAnsi="Arial" w:cs="Arial"/>
          <w:b/>
        </w:rPr>
        <w:tab/>
        <w:t>(2p x 2 = 4p)</w:t>
      </w:r>
    </w:p>
    <w:p w:rsidR="00117BF9" w:rsidRPr="009843C7" w:rsidRDefault="00117BF9" w:rsidP="00117BF9">
      <w:pPr>
        <w:pStyle w:val="ListParagraph"/>
        <w:numPr>
          <w:ilvl w:val="0"/>
          <w:numId w:val="4"/>
        </w:numPr>
        <w:ind w:left="360"/>
        <w:jc w:val="both"/>
        <w:rPr>
          <w:rFonts w:ascii="Arial" w:hAnsi="Arial" w:cs="Arial"/>
          <w:b/>
        </w:rPr>
      </w:pPr>
      <w:r w:rsidRPr="009843C7">
        <w:rPr>
          <w:rFonts w:ascii="Arial" w:hAnsi="Arial" w:cs="Arial"/>
          <w:b/>
        </w:rPr>
        <w:t>3 puncte</w:t>
      </w:r>
      <w:r w:rsidRPr="009843C7">
        <w:rPr>
          <w:rFonts w:ascii="Arial" w:hAnsi="Arial" w:cs="Arial"/>
        </w:rPr>
        <w:t xml:space="preserve"> pentru formularea oricărei opinii care să susţină sau să combată afirmația potrivit căreia regimul politic din România postbelică a influențat evoluția economiei;</w:t>
      </w:r>
    </w:p>
    <w:p w:rsidR="00117BF9" w:rsidRPr="009843C7" w:rsidRDefault="00117BF9" w:rsidP="00117BF9">
      <w:pPr>
        <w:numPr>
          <w:ilvl w:val="0"/>
          <w:numId w:val="4"/>
        </w:numPr>
        <w:tabs>
          <w:tab w:val="left" w:pos="360"/>
          <w:tab w:val="left" w:pos="1080"/>
        </w:tabs>
        <w:ind w:left="360"/>
        <w:jc w:val="both"/>
        <w:rPr>
          <w:rFonts w:ascii="Arial" w:hAnsi="Arial" w:cs="Arial"/>
        </w:rPr>
      </w:pPr>
      <w:r w:rsidRPr="009843C7">
        <w:rPr>
          <w:rFonts w:ascii="Arial" w:hAnsi="Arial" w:cs="Arial"/>
          <w:b/>
        </w:rPr>
        <w:t xml:space="preserve">câte 3 puncte </w:t>
      </w:r>
      <w:r w:rsidRPr="009843C7">
        <w:rPr>
          <w:rFonts w:ascii="Arial" w:hAnsi="Arial" w:cs="Arial"/>
        </w:rPr>
        <w:t xml:space="preserve">pentru formularea fiecărui argument </w:t>
      </w:r>
      <w:r>
        <w:rPr>
          <w:rFonts w:ascii="Arial" w:hAnsi="Arial" w:cs="Arial"/>
        </w:rPr>
        <w:t xml:space="preserve">care susține opinia formulată </w:t>
      </w:r>
      <w:r w:rsidRPr="009843C7">
        <w:rPr>
          <w:rFonts w:ascii="Arial" w:hAnsi="Arial" w:cs="Arial"/>
        </w:rPr>
        <w:t xml:space="preserve">( 1 punct pentru pertinență; </w:t>
      </w:r>
    </w:p>
    <w:p w:rsidR="00117BF9" w:rsidRPr="009843C7" w:rsidRDefault="00117BF9" w:rsidP="00117BF9">
      <w:pPr>
        <w:tabs>
          <w:tab w:val="left" w:pos="360"/>
          <w:tab w:val="left" w:pos="1080"/>
        </w:tabs>
        <w:ind w:left="360"/>
        <w:jc w:val="both"/>
        <w:rPr>
          <w:rFonts w:ascii="Arial" w:hAnsi="Arial" w:cs="Arial"/>
        </w:rPr>
      </w:pPr>
      <w:r w:rsidRPr="009843C7">
        <w:rPr>
          <w:rFonts w:ascii="Arial" w:hAnsi="Arial" w:cs="Arial"/>
        </w:rPr>
        <w:t>1 punct pentru selectarea faptului istoric; 1 punct pentru utilizarea conectorilor).</w:t>
      </w:r>
    </w:p>
    <w:p w:rsidR="00117BF9" w:rsidRPr="009843C7" w:rsidRDefault="00117BF9" w:rsidP="00117BF9">
      <w:pPr>
        <w:tabs>
          <w:tab w:val="left" w:pos="360"/>
          <w:tab w:val="left" w:pos="1080"/>
        </w:tabs>
        <w:ind w:left="360"/>
        <w:jc w:val="both"/>
        <w:rPr>
          <w:rFonts w:ascii="Arial" w:hAnsi="Arial" w:cs="Arial"/>
        </w:rPr>
      </w:pPr>
      <w:r w:rsidRPr="009843C7">
        <w:rPr>
          <w:rFonts w:ascii="Arial" w:hAnsi="Arial" w:cs="Arial"/>
          <w:b/>
        </w:rPr>
        <w:t xml:space="preserve">                                                                                                                 (3p X 2 = 6p)</w:t>
      </w:r>
    </w:p>
    <w:p w:rsidR="00117BF9" w:rsidRPr="009843C7" w:rsidRDefault="00117BF9" w:rsidP="00117BF9">
      <w:pPr>
        <w:tabs>
          <w:tab w:val="left" w:pos="360"/>
        </w:tabs>
        <w:ind w:left="360" w:hanging="360"/>
        <w:jc w:val="both"/>
        <w:rPr>
          <w:rFonts w:ascii="Arial" w:hAnsi="Arial" w:cs="Arial"/>
          <w:b/>
        </w:rPr>
      </w:pPr>
    </w:p>
    <w:p w:rsidR="00117BF9" w:rsidRPr="009843C7" w:rsidRDefault="00117BF9" w:rsidP="00117BF9">
      <w:pPr>
        <w:jc w:val="both"/>
        <w:rPr>
          <w:rFonts w:ascii="Arial" w:hAnsi="Arial" w:cs="Arial"/>
          <w:b/>
        </w:rPr>
      </w:pPr>
      <w:r w:rsidRPr="009843C7">
        <w:rPr>
          <w:rFonts w:ascii="Arial" w:hAnsi="Arial" w:cs="Arial"/>
          <w:b/>
        </w:rPr>
        <w:t>Ordonarea şi exprimarea ideilor menţionate – 10 puncte distribuite astfel:</w:t>
      </w:r>
    </w:p>
    <w:p w:rsidR="00117BF9" w:rsidRPr="009843C7" w:rsidRDefault="00117BF9" w:rsidP="00117BF9">
      <w:pPr>
        <w:pStyle w:val="ListParagraph"/>
        <w:numPr>
          <w:ilvl w:val="0"/>
          <w:numId w:val="5"/>
        </w:numPr>
        <w:jc w:val="both"/>
        <w:rPr>
          <w:rFonts w:ascii="Arial" w:hAnsi="Arial" w:cs="Arial"/>
        </w:rPr>
      </w:pPr>
      <w:r w:rsidRPr="009843C7">
        <w:rPr>
          <w:rFonts w:ascii="Arial" w:hAnsi="Arial" w:cs="Arial"/>
          <w:b/>
        </w:rPr>
        <w:t>1 puncte</w:t>
      </w:r>
      <w:r w:rsidRPr="009843C7">
        <w:rPr>
          <w:rFonts w:ascii="Arial" w:hAnsi="Arial" w:cs="Arial"/>
        </w:rPr>
        <w:t xml:space="preserve"> pentru </w:t>
      </w:r>
      <w:r w:rsidRPr="009843C7">
        <w:rPr>
          <w:rFonts w:ascii="Arial" w:hAnsi="Arial" w:cs="Arial"/>
          <w:b/>
        </w:rPr>
        <w:t>structurarea textului</w:t>
      </w:r>
      <w:r w:rsidRPr="009843C7">
        <w:rPr>
          <w:rFonts w:ascii="Arial" w:hAnsi="Arial" w:cs="Arial"/>
        </w:rPr>
        <w:t xml:space="preserve"> (introducere - cuprins - concluzii);</w:t>
      </w:r>
    </w:p>
    <w:p w:rsidR="00117BF9" w:rsidRPr="009843C7" w:rsidRDefault="00117BF9" w:rsidP="00117BF9">
      <w:pPr>
        <w:jc w:val="both"/>
        <w:rPr>
          <w:rFonts w:ascii="Arial" w:hAnsi="Arial" w:cs="Arial"/>
        </w:rPr>
      </w:pPr>
      <w:r w:rsidRPr="009843C7">
        <w:rPr>
          <w:rFonts w:ascii="Arial" w:hAnsi="Arial" w:cs="Arial"/>
        </w:rPr>
        <w:tab/>
        <w:t>1 punct pentru (introducere - cuprins - concluzii);</w:t>
      </w:r>
    </w:p>
    <w:p w:rsidR="00117BF9" w:rsidRPr="009843C7" w:rsidRDefault="00117BF9" w:rsidP="00117BF9">
      <w:pPr>
        <w:jc w:val="both"/>
        <w:rPr>
          <w:rFonts w:ascii="Arial" w:hAnsi="Arial" w:cs="Arial"/>
        </w:rPr>
      </w:pPr>
      <w:r w:rsidRPr="009843C7">
        <w:rPr>
          <w:rFonts w:ascii="Arial" w:hAnsi="Arial" w:cs="Arial"/>
        </w:rPr>
        <w:tab/>
        <w:t>0 puncte pentru text nestructurat;</w:t>
      </w:r>
    </w:p>
    <w:p w:rsidR="00117BF9" w:rsidRPr="009843C7" w:rsidRDefault="00117BF9" w:rsidP="00117BF9">
      <w:pPr>
        <w:pStyle w:val="ListParagraph"/>
        <w:numPr>
          <w:ilvl w:val="0"/>
          <w:numId w:val="5"/>
        </w:numPr>
        <w:jc w:val="both"/>
        <w:rPr>
          <w:rFonts w:ascii="Arial" w:hAnsi="Arial" w:cs="Arial"/>
        </w:rPr>
      </w:pPr>
      <w:r w:rsidRPr="009843C7">
        <w:rPr>
          <w:rFonts w:ascii="Arial" w:hAnsi="Arial" w:cs="Arial"/>
          <w:b/>
        </w:rPr>
        <w:t xml:space="preserve">2 puncte </w:t>
      </w:r>
      <w:r w:rsidRPr="009843C7">
        <w:rPr>
          <w:rFonts w:ascii="Arial" w:hAnsi="Arial" w:cs="Arial"/>
        </w:rPr>
        <w:t xml:space="preserve">pentru evidenţierea </w:t>
      </w:r>
      <w:r w:rsidRPr="009843C7">
        <w:rPr>
          <w:rFonts w:ascii="Arial" w:hAnsi="Arial" w:cs="Arial"/>
          <w:b/>
        </w:rPr>
        <w:t>relaţiei cauză-efect</w:t>
      </w:r>
      <w:r w:rsidRPr="009843C7">
        <w:rPr>
          <w:rFonts w:ascii="Arial" w:hAnsi="Arial" w:cs="Arial"/>
        </w:rPr>
        <w:t>, astfel încât compoziţia să probeze înţelegerea procesului istoric;</w:t>
      </w:r>
    </w:p>
    <w:p w:rsidR="00117BF9" w:rsidRPr="009843C7" w:rsidRDefault="00117BF9" w:rsidP="00117BF9">
      <w:pPr>
        <w:jc w:val="both"/>
        <w:rPr>
          <w:rFonts w:ascii="Arial" w:hAnsi="Arial" w:cs="Arial"/>
        </w:rPr>
      </w:pPr>
      <w:r w:rsidRPr="009843C7">
        <w:rPr>
          <w:rFonts w:ascii="Arial" w:hAnsi="Arial" w:cs="Arial"/>
        </w:rPr>
        <w:tab/>
        <w:t>1 punct pentru prezenţa parţială a relaţiei cauză-efect;</w:t>
      </w:r>
    </w:p>
    <w:p w:rsidR="00117BF9" w:rsidRPr="009843C7" w:rsidRDefault="00117BF9" w:rsidP="00117BF9">
      <w:pPr>
        <w:jc w:val="both"/>
        <w:rPr>
          <w:rFonts w:ascii="Arial" w:hAnsi="Arial" w:cs="Arial"/>
        </w:rPr>
      </w:pPr>
      <w:r w:rsidRPr="009843C7">
        <w:rPr>
          <w:rFonts w:ascii="Arial" w:hAnsi="Arial" w:cs="Arial"/>
        </w:rPr>
        <w:tab/>
        <w:t>0 puncte pentru lipsa relaţiei cauză-efect;</w:t>
      </w:r>
    </w:p>
    <w:p w:rsidR="00117BF9" w:rsidRPr="009843C7" w:rsidRDefault="00117BF9" w:rsidP="00117BF9">
      <w:pPr>
        <w:pStyle w:val="ListParagraph"/>
        <w:numPr>
          <w:ilvl w:val="0"/>
          <w:numId w:val="5"/>
        </w:numPr>
        <w:jc w:val="both"/>
        <w:rPr>
          <w:rFonts w:ascii="Arial" w:hAnsi="Arial" w:cs="Arial"/>
        </w:rPr>
      </w:pPr>
      <w:r w:rsidRPr="009843C7">
        <w:rPr>
          <w:rFonts w:ascii="Arial" w:hAnsi="Arial" w:cs="Arial"/>
          <w:b/>
        </w:rPr>
        <w:t>2 puncte</w:t>
      </w:r>
      <w:r w:rsidRPr="009843C7">
        <w:rPr>
          <w:rFonts w:ascii="Arial" w:hAnsi="Arial" w:cs="Arial"/>
        </w:rPr>
        <w:t xml:space="preserve"> pentru </w:t>
      </w:r>
      <w:r w:rsidRPr="009843C7">
        <w:rPr>
          <w:rFonts w:ascii="Arial" w:hAnsi="Arial" w:cs="Arial"/>
          <w:b/>
        </w:rPr>
        <w:t>argumentarea istorică;</w:t>
      </w:r>
      <w:r w:rsidRPr="009843C7">
        <w:rPr>
          <w:rFonts w:ascii="Arial" w:hAnsi="Arial" w:cs="Arial"/>
        </w:rPr>
        <w:t xml:space="preserve"> (coerenţa şi pertinenţa argumentării elaborate prin utilizarea unui fapt istoric relevant, respectiv, a conectorilor care exprimă cauzalitatea şi concluzia);</w:t>
      </w:r>
    </w:p>
    <w:p w:rsidR="00117BF9" w:rsidRPr="009843C7" w:rsidRDefault="00117BF9" w:rsidP="00117BF9">
      <w:pPr>
        <w:jc w:val="both"/>
        <w:rPr>
          <w:rFonts w:ascii="Arial" w:hAnsi="Arial" w:cs="Arial"/>
        </w:rPr>
      </w:pPr>
      <w:r w:rsidRPr="009843C7">
        <w:rPr>
          <w:rFonts w:ascii="Arial" w:hAnsi="Arial" w:cs="Arial"/>
        </w:rPr>
        <w:tab/>
        <w:t xml:space="preserve">1 punct pentru coerenţa şi pertinenţa argumentării elaborate prin utilizarea unui  </w:t>
      </w:r>
    </w:p>
    <w:p w:rsidR="00117BF9" w:rsidRPr="009843C7" w:rsidRDefault="00117BF9" w:rsidP="00117BF9">
      <w:pPr>
        <w:jc w:val="both"/>
        <w:rPr>
          <w:rFonts w:ascii="Arial" w:hAnsi="Arial" w:cs="Arial"/>
        </w:rPr>
      </w:pPr>
      <w:r w:rsidRPr="009843C7">
        <w:rPr>
          <w:rFonts w:ascii="Arial" w:hAnsi="Arial" w:cs="Arial"/>
        </w:rPr>
        <w:t xml:space="preserve">           fapt istoric relevant;</w:t>
      </w:r>
    </w:p>
    <w:p w:rsidR="00117BF9" w:rsidRPr="009843C7" w:rsidRDefault="00117BF9" w:rsidP="00117BF9">
      <w:pPr>
        <w:jc w:val="both"/>
        <w:rPr>
          <w:rFonts w:ascii="Arial" w:hAnsi="Arial" w:cs="Arial"/>
        </w:rPr>
      </w:pPr>
      <w:r w:rsidRPr="009843C7">
        <w:rPr>
          <w:rFonts w:ascii="Arial" w:hAnsi="Arial" w:cs="Arial"/>
        </w:rPr>
        <w:tab/>
        <w:t>0 puncte pentru lipsa argumentării istorice;</w:t>
      </w:r>
    </w:p>
    <w:p w:rsidR="00117BF9" w:rsidRPr="009843C7" w:rsidRDefault="00117BF9" w:rsidP="00117BF9">
      <w:pPr>
        <w:pStyle w:val="ListParagraph"/>
        <w:numPr>
          <w:ilvl w:val="0"/>
          <w:numId w:val="5"/>
        </w:numPr>
        <w:jc w:val="both"/>
        <w:rPr>
          <w:rFonts w:ascii="Arial" w:hAnsi="Arial" w:cs="Arial"/>
        </w:rPr>
      </w:pPr>
      <w:r w:rsidRPr="009843C7">
        <w:rPr>
          <w:rFonts w:ascii="Arial" w:hAnsi="Arial" w:cs="Arial"/>
          <w:b/>
        </w:rPr>
        <w:t>2 puncte</w:t>
      </w:r>
      <w:r w:rsidRPr="009843C7">
        <w:rPr>
          <w:rFonts w:ascii="Arial" w:hAnsi="Arial" w:cs="Arial"/>
        </w:rPr>
        <w:t xml:space="preserve"> pentru </w:t>
      </w:r>
      <w:r w:rsidRPr="009843C7">
        <w:rPr>
          <w:rFonts w:ascii="Arial" w:hAnsi="Arial" w:cs="Arial"/>
          <w:b/>
        </w:rPr>
        <w:t>respectarea succesiunii cronologice/ logice</w:t>
      </w:r>
      <w:r w:rsidRPr="009843C7">
        <w:rPr>
          <w:rFonts w:ascii="Arial" w:hAnsi="Arial" w:cs="Arial"/>
        </w:rPr>
        <w:t xml:space="preserve"> a faptelor istorice;</w:t>
      </w:r>
    </w:p>
    <w:p w:rsidR="00117BF9" w:rsidRPr="009843C7" w:rsidRDefault="00117BF9" w:rsidP="00117BF9">
      <w:pPr>
        <w:jc w:val="both"/>
        <w:rPr>
          <w:rFonts w:ascii="Arial" w:hAnsi="Arial" w:cs="Arial"/>
        </w:rPr>
      </w:pPr>
      <w:r w:rsidRPr="009843C7">
        <w:rPr>
          <w:rFonts w:ascii="Arial" w:hAnsi="Arial" w:cs="Arial"/>
        </w:rPr>
        <w:tab/>
        <w:t>1 punct pentru respectarea parţială a succesiunii cronologice/ logice a faptelor istorice;</w:t>
      </w:r>
    </w:p>
    <w:p w:rsidR="00117BF9" w:rsidRPr="009843C7" w:rsidRDefault="00117BF9" w:rsidP="00117BF9">
      <w:pPr>
        <w:jc w:val="both"/>
        <w:rPr>
          <w:rFonts w:ascii="Arial" w:hAnsi="Arial" w:cs="Arial"/>
        </w:rPr>
      </w:pPr>
      <w:r w:rsidRPr="009843C7">
        <w:rPr>
          <w:rFonts w:ascii="Arial" w:hAnsi="Arial" w:cs="Arial"/>
        </w:rPr>
        <w:tab/>
        <w:t>0 puncte pentru nerespectarea succesiunii cronologice/ logice a faptelor istorice;</w:t>
      </w:r>
    </w:p>
    <w:p w:rsidR="00117BF9" w:rsidRPr="009843C7" w:rsidRDefault="00117BF9" w:rsidP="00117BF9">
      <w:pPr>
        <w:pStyle w:val="ListParagraph"/>
        <w:numPr>
          <w:ilvl w:val="0"/>
          <w:numId w:val="5"/>
        </w:numPr>
        <w:tabs>
          <w:tab w:val="left" w:pos="7797"/>
        </w:tabs>
        <w:jc w:val="both"/>
        <w:rPr>
          <w:rFonts w:ascii="Arial" w:hAnsi="Arial" w:cs="Arial"/>
          <w:b/>
        </w:rPr>
      </w:pPr>
      <w:r>
        <w:rPr>
          <w:rFonts w:ascii="Arial" w:hAnsi="Arial" w:cs="Arial"/>
          <w:b/>
        </w:rPr>
        <w:t>2</w:t>
      </w:r>
      <w:r w:rsidRPr="009843C7">
        <w:rPr>
          <w:rFonts w:ascii="Arial" w:hAnsi="Arial" w:cs="Arial"/>
          <w:b/>
        </w:rPr>
        <w:t>puncte</w:t>
      </w:r>
      <w:r w:rsidRPr="009843C7">
        <w:rPr>
          <w:rFonts w:ascii="Arial" w:hAnsi="Arial" w:cs="Arial"/>
        </w:rPr>
        <w:t xml:space="preserve"> pentru </w:t>
      </w:r>
      <w:r w:rsidRPr="009843C7">
        <w:rPr>
          <w:rFonts w:ascii="Arial" w:hAnsi="Arial" w:cs="Arial"/>
          <w:b/>
        </w:rPr>
        <w:t>utilizarea limbajului istoric</w:t>
      </w:r>
      <w:r w:rsidRPr="009843C7">
        <w:rPr>
          <w:rFonts w:ascii="Arial" w:hAnsi="Arial" w:cs="Arial"/>
        </w:rPr>
        <w:t>;</w:t>
      </w:r>
    </w:p>
    <w:p w:rsidR="00117BF9" w:rsidRPr="009843C7" w:rsidRDefault="00117BF9" w:rsidP="00117BF9">
      <w:pPr>
        <w:jc w:val="both"/>
        <w:rPr>
          <w:rFonts w:ascii="Arial" w:hAnsi="Arial" w:cs="Arial"/>
        </w:rPr>
      </w:pPr>
      <w:r w:rsidRPr="009843C7">
        <w:rPr>
          <w:rFonts w:ascii="Arial" w:hAnsi="Arial" w:cs="Arial"/>
        </w:rPr>
        <w:tab/>
        <w:t>1 punct pentru utilizarea parţială a limbajului istoric;</w:t>
      </w:r>
    </w:p>
    <w:p w:rsidR="00117BF9" w:rsidRPr="009843C7" w:rsidRDefault="00117BF9" w:rsidP="00117BF9">
      <w:pPr>
        <w:jc w:val="both"/>
        <w:rPr>
          <w:rFonts w:ascii="Arial" w:hAnsi="Arial" w:cs="Arial"/>
        </w:rPr>
      </w:pPr>
      <w:r w:rsidRPr="009843C7">
        <w:rPr>
          <w:rFonts w:ascii="Arial" w:hAnsi="Arial" w:cs="Arial"/>
        </w:rPr>
        <w:tab/>
        <w:t>0 puncte pentru lipsa limbajului istoric;</w:t>
      </w:r>
    </w:p>
    <w:p w:rsidR="00117BF9" w:rsidRPr="009843C7" w:rsidRDefault="00117BF9" w:rsidP="00117BF9">
      <w:pPr>
        <w:pStyle w:val="ListParagraph"/>
        <w:numPr>
          <w:ilvl w:val="0"/>
          <w:numId w:val="5"/>
        </w:numPr>
        <w:jc w:val="both"/>
        <w:rPr>
          <w:rFonts w:ascii="Arial" w:hAnsi="Arial" w:cs="Arial"/>
        </w:rPr>
      </w:pPr>
      <w:r w:rsidRPr="009843C7">
        <w:rPr>
          <w:rFonts w:ascii="Arial" w:hAnsi="Arial" w:cs="Arial"/>
          <w:b/>
        </w:rPr>
        <w:t>1 punct</w:t>
      </w:r>
      <w:r w:rsidRPr="009843C7">
        <w:rPr>
          <w:rFonts w:ascii="Arial" w:hAnsi="Arial" w:cs="Arial"/>
        </w:rPr>
        <w:t xml:space="preserve"> pentru </w:t>
      </w:r>
      <w:r w:rsidRPr="009843C7">
        <w:rPr>
          <w:rFonts w:ascii="Arial" w:hAnsi="Arial" w:cs="Arial"/>
          <w:b/>
        </w:rPr>
        <w:t>respectarea limitei de spaţiu</w:t>
      </w:r>
      <w:r w:rsidRPr="009843C7">
        <w:rPr>
          <w:rFonts w:ascii="Arial" w:hAnsi="Arial" w:cs="Arial"/>
        </w:rPr>
        <w:t>;</w:t>
      </w:r>
    </w:p>
    <w:p w:rsidR="00117BF9" w:rsidRPr="009843C7" w:rsidRDefault="00117BF9" w:rsidP="00117BF9">
      <w:pPr>
        <w:ind w:firstLine="720"/>
        <w:jc w:val="both"/>
        <w:rPr>
          <w:rFonts w:ascii="Arial" w:hAnsi="Arial" w:cs="Arial"/>
        </w:rPr>
      </w:pPr>
      <w:r w:rsidRPr="009843C7">
        <w:rPr>
          <w:rFonts w:ascii="Arial" w:hAnsi="Arial" w:cs="Arial"/>
        </w:rPr>
        <w:t>0 puncte pentru nerespectarea limitei de spaţiu.</w:t>
      </w:r>
      <w:r w:rsidRPr="009843C7">
        <w:rPr>
          <w:rFonts w:ascii="Arial" w:hAnsi="Arial" w:cs="Arial"/>
        </w:rPr>
        <w:tab/>
      </w:r>
      <w:r w:rsidRPr="009843C7">
        <w:rPr>
          <w:rFonts w:ascii="Arial" w:hAnsi="Arial" w:cs="Arial"/>
        </w:rPr>
        <w:tab/>
      </w:r>
    </w:p>
    <w:p w:rsidR="00117BF9" w:rsidRPr="009843C7" w:rsidRDefault="00117BF9" w:rsidP="00117BF9">
      <w:pPr>
        <w:ind w:firstLine="720"/>
        <w:jc w:val="right"/>
        <w:rPr>
          <w:rFonts w:ascii="Arial" w:hAnsi="Arial" w:cs="Arial"/>
          <w:b/>
        </w:rPr>
      </w:pPr>
      <w:r w:rsidRPr="009843C7">
        <w:rPr>
          <w:rFonts w:ascii="Arial" w:hAnsi="Arial" w:cs="Arial"/>
          <w:b/>
        </w:rPr>
        <w:t>Total 50 de puncte</w:t>
      </w:r>
    </w:p>
    <w:p w:rsidR="00117BF9" w:rsidRPr="009843C7" w:rsidRDefault="00117BF9" w:rsidP="00117BF9">
      <w:pPr>
        <w:jc w:val="both"/>
        <w:rPr>
          <w:rFonts w:ascii="Arial" w:hAnsi="Arial" w:cs="Arial"/>
          <w:b/>
        </w:rPr>
      </w:pPr>
    </w:p>
    <w:p w:rsidR="00117BF9" w:rsidRPr="009843C7" w:rsidRDefault="00117BF9" w:rsidP="00117BF9">
      <w:pPr>
        <w:jc w:val="both"/>
        <w:rPr>
          <w:rFonts w:ascii="Arial" w:hAnsi="Arial" w:cs="Arial"/>
          <w:b/>
        </w:rPr>
      </w:pPr>
      <w:r w:rsidRPr="009843C7">
        <w:rPr>
          <w:rFonts w:ascii="Arial" w:hAnsi="Arial" w:cs="Arial"/>
          <w:b/>
        </w:rPr>
        <w:t xml:space="preserve">Total test 90 de puncte.  </w:t>
      </w:r>
      <w:r w:rsidRPr="009843C7">
        <w:rPr>
          <w:rFonts w:ascii="Arial" w:hAnsi="Arial" w:cs="Arial"/>
          <w:b/>
        </w:rPr>
        <w:tab/>
      </w:r>
      <w:r w:rsidRPr="009843C7">
        <w:rPr>
          <w:rFonts w:ascii="Arial" w:hAnsi="Arial" w:cs="Arial"/>
          <w:b/>
        </w:rPr>
        <w:tab/>
      </w:r>
      <w:r w:rsidRPr="009843C7">
        <w:rPr>
          <w:rFonts w:ascii="Arial" w:hAnsi="Arial" w:cs="Arial"/>
          <w:b/>
        </w:rPr>
        <w:tab/>
      </w:r>
      <w:r w:rsidRPr="009843C7">
        <w:rPr>
          <w:rFonts w:ascii="Arial" w:hAnsi="Arial" w:cs="Arial"/>
          <w:b/>
        </w:rPr>
        <w:tab/>
        <w:t xml:space="preserve">            Se acordă 10 puncte din oficiu</w:t>
      </w:r>
    </w:p>
    <w:p w:rsidR="00117BF9" w:rsidRPr="009843C7" w:rsidRDefault="00117BF9" w:rsidP="00117BF9">
      <w:pPr>
        <w:jc w:val="both"/>
        <w:rPr>
          <w:rFonts w:ascii="Arial" w:hAnsi="Arial" w:cs="Arial"/>
        </w:rPr>
      </w:pPr>
      <w:r w:rsidRPr="009843C7">
        <w:rPr>
          <w:rFonts w:ascii="Arial" w:hAnsi="Arial" w:cs="Arial"/>
          <w:b/>
        </w:rPr>
        <w:t>Total - 100 de puncte</w:t>
      </w:r>
    </w:p>
    <w:p w:rsidR="00117BF9" w:rsidRPr="009843C7" w:rsidRDefault="00117BF9" w:rsidP="00117BF9">
      <w:pPr>
        <w:rPr>
          <w:rFonts w:ascii="Arial" w:hAnsi="Arial" w:cs="Arial"/>
        </w:rPr>
      </w:pPr>
    </w:p>
    <w:p w:rsidR="00683F00" w:rsidRDefault="00683F00"/>
    <w:sectPr w:rsidR="00683F00" w:rsidSect="009438BE">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10C"/>
    <w:multiLevelType w:val="hybridMultilevel"/>
    <w:tmpl w:val="2B1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6F5A03"/>
    <w:multiLevelType w:val="hybridMultilevel"/>
    <w:tmpl w:val="D234BA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7870012"/>
    <w:multiLevelType w:val="hybridMultilevel"/>
    <w:tmpl w:val="4226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58B5"/>
    <w:multiLevelType w:val="hybridMultilevel"/>
    <w:tmpl w:val="D962FD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546CAA"/>
    <w:multiLevelType w:val="hybridMultilevel"/>
    <w:tmpl w:val="ADAA0052"/>
    <w:lvl w:ilvl="0" w:tplc="CB80877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BF9"/>
    <w:rsid w:val="00117BF9"/>
    <w:rsid w:val="0068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F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Mecanica2</dc:creator>
  <cp:keywords/>
  <dc:description/>
  <cp:lastModifiedBy>Mecanica2</cp:lastModifiedBy>
  <cp:revision>2</cp:revision>
  <dcterms:created xsi:type="dcterms:W3CDTF">2015-03-10T08:41:00Z</dcterms:created>
  <dcterms:modified xsi:type="dcterms:W3CDTF">2015-03-10T08:41:00Z</dcterms:modified>
</cp:coreProperties>
</file>