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B99" w:rsidRDefault="00732B99" w:rsidP="00732B99">
      <w:pPr>
        <w:jc w:val="center"/>
        <w:rPr>
          <w:rFonts w:ascii="Arial" w:hAnsi="Arial" w:cs="Arial"/>
          <w:b/>
          <w:lang w:val="ro-RO"/>
        </w:rPr>
      </w:pPr>
      <w:r>
        <w:rPr>
          <w:rFonts w:ascii="Arial" w:hAnsi="Arial" w:cs="Arial"/>
          <w:b/>
          <w:lang w:val="ro-RO"/>
        </w:rPr>
        <w:t>MINISTERUL EDUCAŢIEI ŞI CERCETĂRII ŞTIINŢIFICE</w:t>
      </w:r>
    </w:p>
    <w:p w:rsidR="00732B99" w:rsidRDefault="00732B99" w:rsidP="00732B99">
      <w:pPr>
        <w:jc w:val="center"/>
        <w:rPr>
          <w:rFonts w:ascii="Arial" w:hAnsi="Arial" w:cs="Arial"/>
          <w:b/>
          <w:lang w:val="ro-RO"/>
        </w:rPr>
      </w:pPr>
      <w:r>
        <w:rPr>
          <w:rFonts w:ascii="Arial" w:hAnsi="Arial" w:cs="Arial"/>
          <w:b/>
          <w:lang w:val="ro-RO"/>
        </w:rPr>
        <w:t>OLIMPIADA DE ISTORIE</w:t>
      </w:r>
    </w:p>
    <w:p w:rsidR="00732B99" w:rsidRDefault="00732B99" w:rsidP="00732B99">
      <w:pPr>
        <w:jc w:val="center"/>
        <w:rPr>
          <w:rFonts w:ascii="Arial" w:hAnsi="Arial" w:cs="Arial"/>
          <w:b/>
          <w:lang w:val="ro-RO"/>
        </w:rPr>
      </w:pPr>
      <w:r>
        <w:rPr>
          <w:rFonts w:ascii="Arial" w:hAnsi="Arial" w:cs="Arial"/>
          <w:b/>
          <w:lang w:val="ro-RO"/>
        </w:rPr>
        <w:t>Etapa judeţeană/Municipiul Bucureşti</w:t>
      </w:r>
    </w:p>
    <w:p w:rsidR="00732B99" w:rsidRDefault="00732B99" w:rsidP="00732B99">
      <w:pPr>
        <w:jc w:val="center"/>
        <w:rPr>
          <w:rFonts w:ascii="Arial" w:hAnsi="Arial" w:cs="Arial"/>
          <w:b/>
          <w:lang w:val="ro-RO"/>
        </w:rPr>
      </w:pPr>
      <w:r>
        <w:rPr>
          <w:rFonts w:ascii="Arial" w:hAnsi="Arial" w:cs="Arial"/>
          <w:b/>
          <w:lang w:val="ro-RO"/>
        </w:rPr>
        <w:t>Clasa a X-a</w:t>
      </w:r>
    </w:p>
    <w:p w:rsidR="00732B99" w:rsidRDefault="00732B99" w:rsidP="00732B99">
      <w:pPr>
        <w:jc w:val="center"/>
        <w:rPr>
          <w:rFonts w:ascii="Arial" w:hAnsi="Arial" w:cs="Arial"/>
          <w:b/>
          <w:lang w:val="ro-RO"/>
        </w:rPr>
      </w:pPr>
      <w:r>
        <w:rPr>
          <w:rFonts w:ascii="Arial" w:hAnsi="Arial" w:cs="Arial"/>
          <w:b/>
          <w:lang w:val="ro-RO"/>
        </w:rPr>
        <w:t>7 martie 2015</w:t>
      </w:r>
    </w:p>
    <w:p w:rsidR="00732B99" w:rsidRDefault="00732B99" w:rsidP="00732B99">
      <w:pPr>
        <w:jc w:val="right"/>
        <w:rPr>
          <w:rFonts w:ascii="Arial" w:hAnsi="Arial" w:cs="Arial"/>
          <w:b/>
          <w:caps/>
          <w:lang w:val="ro-RO"/>
        </w:rPr>
      </w:pPr>
    </w:p>
    <w:p w:rsidR="00732B99" w:rsidRDefault="00732B99" w:rsidP="00732B99">
      <w:pPr>
        <w:numPr>
          <w:ilvl w:val="0"/>
          <w:numId w:val="1"/>
        </w:numPr>
        <w:jc w:val="both"/>
        <w:rPr>
          <w:rFonts w:ascii="Arial" w:hAnsi="Arial" w:cs="Arial"/>
          <w:b/>
          <w:lang w:val="ro-RO"/>
        </w:rPr>
      </w:pPr>
      <w:r>
        <w:rPr>
          <w:rFonts w:ascii="Arial" w:hAnsi="Arial" w:cs="Arial"/>
          <w:b/>
          <w:lang w:val="ro-RO"/>
        </w:rPr>
        <w:t xml:space="preserve">Toate subiectele sunt obligatorii. </w:t>
      </w:r>
    </w:p>
    <w:p w:rsidR="00732B99" w:rsidRDefault="00732B99" w:rsidP="00732B99">
      <w:pPr>
        <w:numPr>
          <w:ilvl w:val="0"/>
          <w:numId w:val="1"/>
        </w:numPr>
        <w:jc w:val="both"/>
        <w:rPr>
          <w:rFonts w:ascii="Arial" w:hAnsi="Arial" w:cs="Arial"/>
          <w:b/>
          <w:lang w:val="ro-RO"/>
        </w:rPr>
      </w:pPr>
      <w:r>
        <w:rPr>
          <w:rFonts w:ascii="Arial" w:hAnsi="Arial" w:cs="Arial"/>
          <w:b/>
          <w:lang w:val="ro-RO"/>
        </w:rPr>
        <w:t xml:space="preserve"> Se acordă 10 puncte din oficiu, care vor fi adăugate la subiectul I.</w:t>
      </w:r>
    </w:p>
    <w:p w:rsidR="00732B99" w:rsidRDefault="00732B99" w:rsidP="00732B99">
      <w:pPr>
        <w:numPr>
          <w:ilvl w:val="0"/>
          <w:numId w:val="1"/>
        </w:numPr>
        <w:jc w:val="both"/>
        <w:rPr>
          <w:rFonts w:ascii="Arial" w:hAnsi="Arial" w:cs="Arial"/>
          <w:b/>
          <w:lang w:val="ro-RO"/>
        </w:rPr>
      </w:pPr>
      <w:r>
        <w:rPr>
          <w:rFonts w:ascii="Arial" w:hAnsi="Arial" w:cs="Arial"/>
          <w:b/>
          <w:lang w:val="ro-RO"/>
        </w:rPr>
        <w:t>Timpul de lucru este de trei ore.</w:t>
      </w:r>
    </w:p>
    <w:p w:rsidR="00732B99" w:rsidRDefault="00732B99" w:rsidP="00732B99">
      <w:pPr>
        <w:numPr>
          <w:ilvl w:val="0"/>
          <w:numId w:val="1"/>
        </w:numPr>
        <w:jc w:val="both"/>
        <w:rPr>
          <w:rFonts w:ascii="Arial" w:hAnsi="Arial" w:cs="Arial"/>
          <w:b/>
          <w:lang w:val="ro-RO"/>
        </w:rPr>
      </w:pPr>
      <w:r>
        <w:rPr>
          <w:rFonts w:ascii="Arial" w:hAnsi="Arial" w:cs="Arial"/>
          <w:b/>
          <w:lang w:val="ro-RO"/>
        </w:rPr>
        <w:t>Subiectele vor fi tratate pe foi separate.</w:t>
      </w:r>
    </w:p>
    <w:p w:rsidR="00732B99" w:rsidRDefault="00732B99" w:rsidP="00732B99">
      <w:pPr>
        <w:rPr>
          <w:rFonts w:ascii="Arial" w:hAnsi="Arial" w:cs="Arial"/>
          <w:b/>
          <w:lang w:val="ro-RO"/>
        </w:rPr>
      </w:pPr>
    </w:p>
    <w:p w:rsidR="00732B99" w:rsidRDefault="00732B99" w:rsidP="00732B99">
      <w:pPr>
        <w:pStyle w:val="Listparagraf1"/>
        <w:spacing w:after="0" w:line="240" w:lineRule="auto"/>
        <w:ind w:left="0"/>
        <w:jc w:val="both"/>
        <w:rPr>
          <w:rFonts w:ascii="Arial" w:hAnsi="Arial" w:cs="Arial"/>
          <w:b/>
          <w:caps/>
          <w:sz w:val="24"/>
          <w:szCs w:val="24"/>
          <w:lang w:val="ro-RO"/>
        </w:rPr>
      </w:pPr>
      <w:r>
        <w:rPr>
          <w:rFonts w:ascii="Arial" w:hAnsi="Arial" w:cs="Arial"/>
          <w:b/>
          <w:caps/>
          <w:sz w:val="24"/>
          <w:szCs w:val="24"/>
          <w:lang w:val="ro-RO"/>
        </w:rPr>
        <w:t>Subiectul I (40 puncte)</w:t>
      </w:r>
    </w:p>
    <w:p w:rsidR="00732B99" w:rsidRDefault="00732B99" w:rsidP="00732B99">
      <w:pPr>
        <w:pStyle w:val="Listparagraf1"/>
        <w:spacing w:after="0" w:line="240" w:lineRule="auto"/>
        <w:ind w:left="0"/>
        <w:jc w:val="both"/>
        <w:rPr>
          <w:rFonts w:ascii="Arial" w:hAnsi="Arial" w:cs="Arial"/>
          <w:sz w:val="24"/>
          <w:szCs w:val="24"/>
          <w:lang w:val="ro-RO"/>
        </w:rPr>
      </w:pPr>
      <w:r>
        <w:rPr>
          <w:rFonts w:ascii="Arial" w:hAnsi="Arial" w:cs="Arial"/>
          <w:sz w:val="24"/>
          <w:szCs w:val="24"/>
          <w:lang w:val="ro-RO"/>
        </w:rPr>
        <w:t>Citiţi cu atenţie sursele de mai jos:</w:t>
      </w:r>
    </w:p>
    <w:p w:rsidR="00732B99" w:rsidRDefault="00732B99" w:rsidP="00732B99">
      <w:pPr>
        <w:ind w:firstLine="360"/>
        <w:jc w:val="both"/>
        <w:rPr>
          <w:rFonts w:ascii="Arial" w:hAnsi="Arial" w:cs="Arial"/>
          <w:lang w:val="ro-RO"/>
        </w:rPr>
      </w:pPr>
      <w:proofErr w:type="gramStart"/>
      <w:r>
        <w:rPr>
          <w:rFonts w:ascii="Arial" w:hAnsi="Arial" w:cs="Arial"/>
          <w:b/>
          <w:lang w:val="en-US"/>
        </w:rPr>
        <w:t>A.</w:t>
      </w:r>
      <w:r>
        <w:rPr>
          <w:rFonts w:ascii="Arial" w:hAnsi="Arial" w:cs="Arial"/>
          <w:lang w:val="en-US"/>
        </w:rPr>
        <w:t>“</w:t>
      </w:r>
      <w:proofErr w:type="gramEnd"/>
      <w:r>
        <w:rPr>
          <w:rFonts w:ascii="Arial" w:hAnsi="Arial" w:cs="Arial"/>
          <w:lang w:val="ro-RO"/>
        </w:rPr>
        <w:t xml:space="preserve">Căderea Imperiului [lui Napoleon Bonaparte] pare să marcheze eşecul definitiv al Revoluţiei Franceze pe plan ideologic, politic şi teritorial. Din punct de vedere politic, principiile revoluţiei par respinse. În Franţa a fost restaurată monarhia legitimă şi ordonanţele emise de regele Ludovic al XVIII-lea sunt, începând din 1814, datate ca din anul al 19-lea al domniei sale, ştergând dintr-o trăsătură de condei Revoluţia, Consulatul şi Imperiul. În statele italiene şi în cea mai mare parte a statelor germane se încearcă revenirea la situaţia anterioară. Sub aspect teritorial, se încearcă, cel puţin în aparenţă, restabilirea situaţiei din 1789. (...) </w:t>
      </w:r>
    </w:p>
    <w:p w:rsidR="00732B99" w:rsidRDefault="00732B99" w:rsidP="00732B99">
      <w:pPr>
        <w:ind w:firstLine="360"/>
        <w:jc w:val="both"/>
        <w:rPr>
          <w:rFonts w:ascii="Arial" w:hAnsi="Arial" w:cs="Arial"/>
          <w:lang w:val="ro-RO"/>
        </w:rPr>
      </w:pPr>
      <w:r>
        <w:rPr>
          <w:rFonts w:ascii="Arial" w:hAnsi="Arial" w:cs="Arial"/>
          <w:lang w:val="ro-RO"/>
        </w:rPr>
        <w:t>Primul tratat de la Paris, care lipsea Franţa de cuceririle teritoriale ale Revoluţiei sau ale Imperiului (...), prevedea reunirea la Viena a unui congres diplomatic, care să stabilească graniţele din noua Europă. Congresul de la Viena urma să marcheze întoarcerea la tradiţie. Se voia (...) sublinierea ideii că nicio coroană, niciun teritoriu nu pot fi declarate disponibile dacă proprietarul lor legitim nu a renunţat la ele în mod oficial. Al doilea principiu era cel al echilibrului european bazat pe drept şi pe justiţie. Respectivele teze susţinute de Talleyrand aveau scopul de a permite protejarea puterilor mici şi, în special,  împiedicarea Prusiei de a absorbi Saxonia şi de a domina Germania, împiedicarea Rusiei de a-şi atribui Polonia sau împiedicarea Austriei de a domina Italia.”</w:t>
      </w:r>
    </w:p>
    <w:p w:rsidR="00732B99" w:rsidRDefault="00732B99" w:rsidP="00732B99">
      <w:pPr>
        <w:ind w:left="4320"/>
        <w:jc w:val="right"/>
        <w:rPr>
          <w:rFonts w:ascii="Arial" w:hAnsi="Arial" w:cs="Arial"/>
          <w:lang w:val="ro-RO"/>
        </w:rPr>
      </w:pPr>
      <w:r>
        <w:rPr>
          <w:rFonts w:ascii="Arial" w:hAnsi="Arial" w:cs="Arial"/>
          <w:lang w:val="ro-RO"/>
        </w:rPr>
        <w:t xml:space="preserve">(François-G. Dreyfus, </w:t>
      </w:r>
      <w:r>
        <w:rPr>
          <w:rFonts w:ascii="Arial" w:hAnsi="Arial" w:cs="Arial"/>
          <w:i/>
          <w:lang w:val="ro-RO"/>
        </w:rPr>
        <w:t>Istoria universală</w:t>
      </w:r>
      <w:r>
        <w:rPr>
          <w:rFonts w:ascii="Arial" w:hAnsi="Arial" w:cs="Arial"/>
          <w:lang w:val="ro-RO"/>
        </w:rPr>
        <w:t>)</w:t>
      </w:r>
    </w:p>
    <w:p w:rsidR="00732B99" w:rsidRDefault="00732B99" w:rsidP="00732B99">
      <w:pPr>
        <w:ind w:left="4320"/>
        <w:jc w:val="right"/>
        <w:rPr>
          <w:rFonts w:ascii="Arial" w:hAnsi="Arial" w:cs="Arial"/>
          <w:lang w:val="ro-RO"/>
        </w:rPr>
      </w:pPr>
    </w:p>
    <w:p w:rsidR="00732B99" w:rsidRDefault="00732B99" w:rsidP="00732B99">
      <w:pPr>
        <w:ind w:firstLine="360"/>
        <w:jc w:val="both"/>
        <w:rPr>
          <w:rFonts w:ascii="Arial" w:hAnsi="Arial" w:cs="Arial"/>
          <w:lang w:val="ro-RO"/>
        </w:rPr>
      </w:pPr>
      <w:r>
        <w:rPr>
          <w:rFonts w:ascii="Arial" w:hAnsi="Arial" w:cs="Arial"/>
          <w:b/>
          <w:lang w:val="ro-RO"/>
        </w:rPr>
        <w:t>B</w:t>
      </w:r>
      <w:r>
        <w:rPr>
          <w:rFonts w:ascii="Arial" w:hAnsi="Arial" w:cs="Arial"/>
          <w:lang w:val="ro-RO"/>
        </w:rPr>
        <w:t>.„După căderea lui Bismarck în 1890, Germania rămâne centrul de gravitate al politicii europene. Acest rol este datorat situaţiei sale demografice – 67 milioane de locuitori în ajunul Primului Război Mondial, ceea ce o face statul cel mai populat din Europa, după Rusia, dar şi dinamismului său economic, care se bazează pe o puternică industrie grea şi pe metode comerciale moderne, care fac din Imperiul German marele rival al Regatului Unit. (...)</w:t>
      </w:r>
    </w:p>
    <w:p w:rsidR="00732B99" w:rsidRDefault="00732B99" w:rsidP="00732B99">
      <w:pPr>
        <w:ind w:firstLine="360"/>
        <w:jc w:val="both"/>
        <w:rPr>
          <w:rFonts w:ascii="Arial" w:hAnsi="Arial" w:cs="Arial"/>
          <w:lang w:val="ro-RO"/>
        </w:rPr>
      </w:pPr>
      <w:r>
        <w:rPr>
          <w:rFonts w:ascii="Arial" w:hAnsi="Arial" w:cs="Arial"/>
          <w:lang w:val="ro-RO"/>
        </w:rPr>
        <w:t xml:space="preserve">Considerabilă este importanţa Germaniei şi în problemele extraeuropene (...). În timp ce Bismarck manifestase cele mai mari reticenţe privind o politică imperialistă dincolo de frontierele continentale, Wilhelm al II-lea, este adevărat, împins de cerinţele unei economii în plină expansiune, doreşte ca Germania să-şi cucerească un «loc sub soare» şi îşi lansează ţara într-o politică de expansiune, </w:t>
      </w:r>
      <w:r>
        <w:rPr>
          <w:rFonts w:ascii="Arial" w:hAnsi="Arial" w:cs="Arial"/>
          <w:i/>
          <w:lang w:val="ro-RO"/>
        </w:rPr>
        <w:t>Weltpolitik</w:t>
      </w:r>
      <w:r>
        <w:rPr>
          <w:rFonts w:ascii="Arial" w:hAnsi="Arial" w:cs="Arial"/>
          <w:lang w:val="ro-RO"/>
        </w:rPr>
        <w:t>. (...)</w:t>
      </w:r>
    </w:p>
    <w:p w:rsidR="00732B99" w:rsidRDefault="00732B99" w:rsidP="00732B99">
      <w:pPr>
        <w:ind w:firstLine="360"/>
        <w:jc w:val="both"/>
        <w:rPr>
          <w:rFonts w:ascii="Arial" w:hAnsi="Arial" w:cs="Arial"/>
          <w:lang w:val="ro-RO"/>
        </w:rPr>
      </w:pPr>
      <w:r>
        <w:rPr>
          <w:rFonts w:ascii="Arial" w:hAnsi="Arial" w:cs="Arial"/>
          <w:lang w:val="ro-RO"/>
        </w:rPr>
        <w:t xml:space="preserve">În acelaşi timp, politica de cucerire a pieţelor şi dorinţa de a crea pentru Germania o puternică flotă de război, instrument al acelei </w:t>
      </w:r>
      <w:r>
        <w:rPr>
          <w:rFonts w:ascii="Arial" w:hAnsi="Arial" w:cs="Arial"/>
          <w:i/>
          <w:lang w:val="ro-RO"/>
        </w:rPr>
        <w:t>Weltpolitik</w:t>
      </w:r>
      <w:r>
        <w:rPr>
          <w:rFonts w:ascii="Arial" w:hAnsi="Arial" w:cs="Arial"/>
          <w:lang w:val="ro-RO"/>
        </w:rPr>
        <w:t xml:space="preserve">, plasează rapid Reichul în </w:t>
      </w:r>
      <w:r>
        <w:rPr>
          <w:rFonts w:ascii="Arial" w:hAnsi="Arial" w:cs="Arial"/>
          <w:lang w:val="ro-RO"/>
        </w:rPr>
        <w:lastRenderedPageBreak/>
        <w:t xml:space="preserve">calea intereselor britanice. În aceste condiţii, «Chestiunea Orientală» trece pe locul al doilea în preocupările europenilor, aceasta nemaiconstituind o problemă decât pentru cele două puteri pentru care regiunea balcanică rămâne o zonă de expansiune posibilă, pentru Austro-Ungaria şi pentru Imperiul Rus.” </w:t>
      </w:r>
    </w:p>
    <w:p w:rsidR="00732B99" w:rsidRDefault="00732B99" w:rsidP="00732B99">
      <w:pPr>
        <w:jc w:val="right"/>
        <w:rPr>
          <w:rFonts w:ascii="Arial" w:hAnsi="Arial" w:cs="Arial"/>
          <w:lang w:val="ro-RO"/>
        </w:rPr>
      </w:pPr>
      <w:r>
        <w:rPr>
          <w:rFonts w:ascii="Arial" w:hAnsi="Arial" w:cs="Arial"/>
          <w:lang w:val="ro-RO"/>
        </w:rPr>
        <w:t xml:space="preserve">(S. Berstein, P. Milza,  </w:t>
      </w:r>
      <w:r>
        <w:rPr>
          <w:rFonts w:ascii="Arial" w:hAnsi="Arial" w:cs="Arial"/>
          <w:i/>
          <w:lang w:val="ro-RO"/>
        </w:rPr>
        <w:t>Istoria Europei</w:t>
      </w:r>
      <w:r>
        <w:rPr>
          <w:rFonts w:ascii="Arial" w:hAnsi="Arial" w:cs="Arial"/>
          <w:lang w:val="ro-RO"/>
        </w:rPr>
        <w:t>)</w:t>
      </w:r>
    </w:p>
    <w:p w:rsidR="00732B99" w:rsidRDefault="00732B99" w:rsidP="00732B99">
      <w:pPr>
        <w:jc w:val="both"/>
        <w:rPr>
          <w:rFonts w:ascii="Arial" w:hAnsi="Arial" w:cs="Arial"/>
          <w:lang w:val="ro-RO"/>
        </w:rPr>
      </w:pPr>
      <w:r>
        <w:rPr>
          <w:rFonts w:ascii="Arial" w:hAnsi="Arial" w:cs="Arial"/>
          <w:lang w:val="ro-RO"/>
        </w:rPr>
        <w:t>Răspundeţi următoarelor cerinţe:</w:t>
      </w:r>
    </w:p>
    <w:p w:rsidR="00732B99" w:rsidRDefault="00732B99" w:rsidP="00732B99">
      <w:pPr>
        <w:jc w:val="both"/>
        <w:rPr>
          <w:rFonts w:ascii="Arial" w:hAnsi="Arial" w:cs="Arial"/>
          <w:lang w:val="ro-RO"/>
        </w:rPr>
      </w:pPr>
      <w:r>
        <w:rPr>
          <w:rFonts w:ascii="Arial" w:hAnsi="Arial" w:cs="Arial"/>
          <w:lang w:val="ro-RO"/>
        </w:rPr>
        <w:t>1.Selectaţi, din sursa B, două argumente care susţin rolul important al Germaniei în relaţiile internaţionale de la sfârşitul secolului al XIX-lea.</w:t>
      </w:r>
      <w:r>
        <w:rPr>
          <w:rFonts w:ascii="Arial" w:hAnsi="Arial" w:cs="Arial"/>
          <w:lang w:val="ro-RO"/>
        </w:rPr>
        <w:tab/>
      </w:r>
      <w:r>
        <w:rPr>
          <w:rFonts w:ascii="Arial" w:hAnsi="Arial" w:cs="Arial"/>
          <w:lang w:val="ro-RO"/>
        </w:rPr>
        <w:tab/>
      </w:r>
      <w:r>
        <w:rPr>
          <w:rFonts w:ascii="Arial" w:hAnsi="Arial" w:cs="Arial"/>
          <w:lang w:val="ro-RO"/>
        </w:rPr>
        <w:tab/>
        <w:t xml:space="preserve">     </w:t>
      </w:r>
      <w:r>
        <w:rPr>
          <w:rFonts w:ascii="Arial" w:hAnsi="Arial" w:cs="Arial"/>
          <w:b/>
          <w:lang w:val="ro-RO"/>
        </w:rPr>
        <w:t>6 puncte</w:t>
      </w:r>
    </w:p>
    <w:p w:rsidR="00732B99" w:rsidRDefault="00732B99" w:rsidP="00732B99">
      <w:pPr>
        <w:jc w:val="both"/>
        <w:rPr>
          <w:rFonts w:ascii="Arial" w:hAnsi="Arial" w:cs="Arial"/>
          <w:lang w:val="ro-RO"/>
        </w:rPr>
      </w:pPr>
      <w:r>
        <w:rPr>
          <w:rFonts w:ascii="Arial" w:hAnsi="Arial" w:cs="Arial"/>
          <w:lang w:val="ro-RO"/>
        </w:rPr>
        <w:t xml:space="preserve">2.Menţionaţi, pe baza sursei A, două obiective ale Congresului de la Viena.    </w:t>
      </w:r>
      <w:r>
        <w:rPr>
          <w:rFonts w:ascii="Arial" w:hAnsi="Arial" w:cs="Arial"/>
          <w:b/>
          <w:lang w:val="ro-RO"/>
        </w:rPr>
        <w:t>8 puncte</w:t>
      </w:r>
    </w:p>
    <w:p w:rsidR="00732B99" w:rsidRDefault="00732B99" w:rsidP="00732B99">
      <w:pPr>
        <w:jc w:val="both"/>
        <w:rPr>
          <w:rFonts w:ascii="Arial" w:hAnsi="Arial" w:cs="Arial"/>
          <w:lang w:val="ro-RO"/>
        </w:rPr>
      </w:pPr>
      <w:r>
        <w:rPr>
          <w:rFonts w:ascii="Arial" w:hAnsi="Arial" w:cs="Arial"/>
          <w:lang w:val="ro-RO"/>
        </w:rPr>
        <w:t>3.Menţionaţi, pe baza sursei A, două elemente de continuitate în situaţia politică şi teritorială a Franţei după căderea Imperiului lui Napoleon Bonaparte.</w:t>
      </w:r>
      <w:r>
        <w:rPr>
          <w:rFonts w:ascii="Arial" w:hAnsi="Arial" w:cs="Arial"/>
          <w:lang w:val="ro-RO"/>
        </w:rPr>
        <w:tab/>
        <w:t xml:space="preserve">      </w:t>
      </w:r>
      <w:r>
        <w:rPr>
          <w:rFonts w:ascii="Arial" w:hAnsi="Arial" w:cs="Arial"/>
          <w:b/>
          <w:lang w:val="ro-RO"/>
        </w:rPr>
        <w:t>8 puncte</w:t>
      </w:r>
    </w:p>
    <w:p w:rsidR="00732B99" w:rsidRDefault="00732B99" w:rsidP="00732B99">
      <w:pPr>
        <w:jc w:val="both"/>
        <w:rPr>
          <w:rFonts w:ascii="Arial" w:hAnsi="Arial" w:cs="Arial"/>
          <w:lang w:val="ro-RO"/>
        </w:rPr>
      </w:pPr>
      <w:r>
        <w:rPr>
          <w:rFonts w:ascii="Arial" w:hAnsi="Arial" w:cs="Arial"/>
          <w:lang w:val="ro-RO"/>
        </w:rPr>
        <w:t>4.Formulaţi o opinie referitoare la «Chestiunea Orientală» în contextul relaţiilor internaţionale din secolul al XIX-lea şi selectaţi ca argument două informaţii din sursa B.</w:t>
      </w:r>
      <w:r>
        <w:rPr>
          <w:rFonts w:ascii="Arial" w:hAnsi="Arial" w:cs="Arial"/>
          <w:lang w:val="ro-RO"/>
        </w:rPr>
        <w:tab/>
        <w:t xml:space="preserve">                                                                                       </w:t>
      </w:r>
    </w:p>
    <w:p w:rsidR="00732B99" w:rsidRDefault="00732B99" w:rsidP="00732B99">
      <w:pPr>
        <w:jc w:val="both"/>
        <w:rPr>
          <w:rFonts w:ascii="Arial" w:hAnsi="Arial" w:cs="Arial"/>
          <w:lang w:val="ro-RO"/>
        </w:rPr>
      </w:pPr>
      <w:r>
        <w:rPr>
          <w:rFonts w:ascii="Arial" w:hAnsi="Arial" w:cs="Arial"/>
          <w:lang w:val="ro-RO"/>
        </w:rPr>
        <w:t xml:space="preserve">                                                                                                                            </w:t>
      </w:r>
      <w:r>
        <w:rPr>
          <w:rFonts w:ascii="Arial" w:hAnsi="Arial" w:cs="Arial"/>
          <w:b/>
          <w:lang w:val="ro-RO"/>
        </w:rPr>
        <w:t>8 puncte</w:t>
      </w:r>
    </w:p>
    <w:p w:rsidR="00732B99" w:rsidRDefault="00732B99" w:rsidP="00732B99">
      <w:pPr>
        <w:tabs>
          <w:tab w:val="num" w:pos="900"/>
        </w:tabs>
        <w:jc w:val="both"/>
        <w:rPr>
          <w:rFonts w:ascii="Arial" w:hAnsi="Arial" w:cs="Arial"/>
          <w:lang w:val="ro-RO"/>
        </w:rPr>
      </w:pPr>
      <w:r>
        <w:rPr>
          <w:rFonts w:ascii="Arial" w:hAnsi="Arial" w:cs="Arial"/>
          <w:lang w:val="ro-RO"/>
        </w:rPr>
        <w:t>5.Prezentaţi un alt fapt istoric referitor la relaţiile internaţionale din prima jumătate a secolului al XIX-lea, în afara celor la care se referă sursa A.</w:t>
      </w:r>
      <w:r>
        <w:rPr>
          <w:rFonts w:ascii="Arial" w:hAnsi="Arial" w:cs="Arial"/>
        </w:rPr>
        <w:tab/>
      </w:r>
      <w:r>
        <w:rPr>
          <w:rFonts w:ascii="Arial" w:hAnsi="Arial" w:cs="Arial"/>
        </w:rPr>
        <w:tab/>
      </w:r>
      <w:r>
        <w:rPr>
          <w:rFonts w:ascii="Arial" w:hAnsi="Arial" w:cs="Arial"/>
        </w:rPr>
        <w:tab/>
        <w:t xml:space="preserve">      </w:t>
      </w:r>
      <w:r>
        <w:rPr>
          <w:rFonts w:ascii="Arial" w:hAnsi="Arial" w:cs="Arial"/>
          <w:b/>
        </w:rPr>
        <w:t xml:space="preserve">5 </w:t>
      </w:r>
      <w:proofErr w:type="spellStart"/>
      <w:r>
        <w:rPr>
          <w:rFonts w:ascii="Arial" w:hAnsi="Arial" w:cs="Arial"/>
          <w:b/>
        </w:rPr>
        <w:t>puncte</w:t>
      </w:r>
      <w:proofErr w:type="spellEnd"/>
    </w:p>
    <w:p w:rsidR="00732B99" w:rsidRDefault="00732B99" w:rsidP="00732B99">
      <w:pPr>
        <w:tabs>
          <w:tab w:val="num" w:pos="900"/>
        </w:tabs>
        <w:jc w:val="both"/>
        <w:rPr>
          <w:rFonts w:ascii="Arial" w:hAnsi="Arial" w:cs="Arial"/>
          <w:lang w:val="ro-RO"/>
        </w:rPr>
      </w:pPr>
      <w:r>
        <w:rPr>
          <w:rFonts w:ascii="Arial" w:hAnsi="Arial" w:cs="Arial"/>
          <w:lang w:val="ro-RO"/>
        </w:rPr>
        <w:t>6.Prezentaţi o deosebire dintre organizarea politică a Germaniei şi a Austro-Ungariei din a doua jumătate a secolulul al XIX-lea, în afara celor la care se referă sursele A şi B</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 xml:space="preserve">5 </w:t>
      </w:r>
      <w:proofErr w:type="spellStart"/>
      <w:r>
        <w:rPr>
          <w:rFonts w:ascii="Arial" w:hAnsi="Arial" w:cs="Arial"/>
          <w:b/>
        </w:rPr>
        <w:t>puncte</w:t>
      </w:r>
      <w:proofErr w:type="spellEnd"/>
    </w:p>
    <w:p w:rsidR="00732B99" w:rsidRDefault="00732B99" w:rsidP="00732B99">
      <w:pPr>
        <w:jc w:val="both"/>
        <w:rPr>
          <w:rFonts w:ascii="Arial" w:hAnsi="Arial" w:cs="Arial"/>
          <w:caps/>
          <w:lang w:val="ro-RO"/>
        </w:rPr>
      </w:pPr>
      <w:r>
        <w:rPr>
          <w:rFonts w:ascii="Arial" w:hAnsi="Arial" w:cs="Arial"/>
          <w:b/>
          <w:caps/>
          <w:lang w:val="ro-RO"/>
        </w:rPr>
        <w:t>Subiectul al II-lea (50 de puncte)</w:t>
      </w:r>
    </w:p>
    <w:p w:rsidR="00732B99" w:rsidRDefault="00732B99" w:rsidP="00732B99">
      <w:pPr>
        <w:jc w:val="both"/>
        <w:rPr>
          <w:rFonts w:ascii="Arial" w:hAnsi="Arial" w:cs="Arial"/>
          <w:lang w:val="ro-RO"/>
        </w:rPr>
      </w:pPr>
      <w:r>
        <w:rPr>
          <w:rFonts w:ascii="Arial" w:hAnsi="Arial" w:cs="Arial"/>
          <w:lang w:val="ro-RO"/>
        </w:rPr>
        <w:t xml:space="preserve">Elaboraţi, în aproximativ trei-patru pagini, o sinteză referitoare la </w:t>
      </w:r>
      <w:r>
        <w:rPr>
          <w:rFonts w:ascii="Arial" w:hAnsi="Arial" w:cs="Arial"/>
          <w:b/>
          <w:i/>
          <w:lang w:val="ro-RO"/>
        </w:rPr>
        <w:t>Stat, politică şi societate în secolele al XVII-lea – al XVIII-lea</w:t>
      </w:r>
      <w:r>
        <w:rPr>
          <w:rFonts w:ascii="Arial" w:hAnsi="Arial" w:cs="Arial"/>
          <w:b/>
          <w:lang w:val="ro-RO"/>
        </w:rPr>
        <w:t xml:space="preserve">, </w:t>
      </w:r>
      <w:r>
        <w:rPr>
          <w:rFonts w:ascii="Arial" w:hAnsi="Arial" w:cs="Arial"/>
          <w:lang w:val="ro-RO"/>
        </w:rPr>
        <w:t>având în vedere:</w:t>
      </w:r>
    </w:p>
    <w:p w:rsidR="00732B99" w:rsidRDefault="00732B99" w:rsidP="00732B99">
      <w:pPr>
        <w:numPr>
          <w:ilvl w:val="0"/>
          <w:numId w:val="2"/>
        </w:numPr>
        <w:jc w:val="both"/>
        <w:rPr>
          <w:rFonts w:ascii="Arial" w:hAnsi="Arial" w:cs="Arial"/>
          <w:lang w:val="ro-RO"/>
        </w:rPr>
      </w:pPr>
      <w:r>
        <w:rPr>
          <w:rFonts w:ascii="Arial" w:hAnsi="Arial" w:cs="Arial"/>
          <w:lang w:val="ro-RO"/>
        </w:rPr>
        <w:t>prezentarea unui principiu promovat de către reprezentanţii iluminismului;</w:t>
      </w:r>
    </w:p>
    <w:p w:rsidR="00732B99" w:rsidRDefault="00732B99" w:rsidP="00732B99">
      <w:pPr>
        <w:numPr>
          <w:ilvl w:val="0"/>
          <w:numId w:val="2"/>
        </w:numPr>
        <w:jc w:val="both"/>
        <w:rPr>
          <w:rFonts w:ascii="Arial" w:hAnsi="Arial" w:cs="Arial"/>
          <w:lang w:val="ro-RO"/>
        </w:rPr>
      </w:pPr>
      <w:r>
        <w:rPr>
          <w:rFonts w:ascii="Arial" w:hAnsi="Arial" w:cs="Arial"/>
          <w:lang w:val="ro-RO"/>
        </w:rPr>
        <w:t>menţionarea a două consecinţe în plan social ale constituirii Statelor Unite ale Americii;</w:t>
      </w:r>
    </w:p>
    <w:p w:rsidR="00732B99" w:rsidRDefault="00732B99" w:rsidP="00732B99">
      <w:pPr>
        <w:numPr>
          <w:ilvl w:val="0"/>
          <w:numId w:val="2"/>
        </w:numPr>
        <w:jc w:val="both"/>
        <w:rPr>
          <w:rFonts w:ascii="Arial" w:hAnsi="Arial" w:cs="Arial"/>
          <w:lang w:val="ro-RO"/>
        </w:rPr>
      </w:pPr>
      <w:r>
        <w:rPr>
          <w:rFonts w:ascii="Arial" w:hAnsi="Arial" w:cs="Arial"/>
          <w:lang w:val="ro-RO"/>
        </w:rPr>
        <w:t>menţionarea a două cauze şi prezentarea unui fapt istoric referitor la desfăşurarea Revoluţiei Franceze, din perioada 1789 -1794;</w:t>
      </w:r>
    </w:p>
    <w:p w:rsidR="00732B99" w:rsidRDefault="00732B99" w:rsidP="00732B99">
      <w:pPr>
        <w:numPr>
          <w:ilvl w:val="0"/>
          <w:numId w:val="2"/>
        </w:numPr>
        <w:jc w:val="both"/>
        <w:rPr>
          <w:rFonts w:ascii="Arial" w:hAnsi="Arial" w:cs="Arial"/>
          <w:lang w:val="ro-RO"/>
        </w:rPr>
      </w:pPr>
      <w:r>
        <w:rPr>
          <w:rFonts w:ascii="Arial" w:hAnsi="Arial" w:cs="Arial"/>
          <w:lang w:val="ro-RO"/>
        </w:rPr>
        <w:t>prezentarea  unei asemănări între organizarea politică a Angliei  de la sfârșitul secolului al XVII-lea şi a Statelor Unite ale Americii de la sfârșitul secolul al XVIII-lea;</w:t>
      </w:r>
    </w:p>
    <w:p w:rsidR="00732B99" w:rsidRDefault="00732B99" w:rsidP="00732B99">
      <w:pPr>
        <w:numPr>
          <w:ilvl w:val="0"/>
          <w:numId w:val="2"/>
        </w:numPr>
        <w:jc w:val="both"/>
        <w:rPr>
          <w:rFonts w:ascii="Arial" w:hAnsi="Arial" w:cs="Arial"/>
          <w:lang w:val="ro-RO"/>
        </w:rPr>
      </w:pPr>
      <w:r>
        <w:rPr>
          <w:rFonts w:ascii="Arial" w:hAnsi="Arial" w:cs="Arial"/>
          <w:lang w:val="ro-RO"/>
        </w:rPr>
        <w:t xml:space="preserve">menţionarea a două fapte istorice referitoare la Franţa în perioada 1795 -1799; </w:t>
      </w:r>
    </w:p>
    <w:p w:rsidR="00732B99" w:rsidRDefault="00732B99" w:rsidP="00732B99">
      <w:pPr>
        <w:numPr>
          <w:ilvl w:val="0"/>
          <w:numId w:val="3"/>
        </w:numPr>
        <w:tabs>
          <w:tab w:val="clear" w:pos="360"/>
          <w:tab w:val="num" w:pos="720"/>
        </w:tabs>
        <w:ind w:left="720"/>
        <w:jc w:val="both"/>
        <w:rPr>
          <w:rFonts w:ascii="Arial" w:hAnsi="Arial" w:cs="Arial"/>
          <w:lang w:val="ro-RO"/>
        </w:rPr>
      </w:pPr>
      <w:r>
        <w:rPr>
          <w:rFonts w:ascii="Arial" w:hAnsi="Arial" w:cs="Arial"/>
          <w:lang w:val="ro-RO"/>
        </w:rPr>
        <w:t>formularea unei opinii referitoare la consecinţele “Problemei Orientale” asupra evoluţiei Ţărilor Române în secolul al XVIII-lea şi susţinerea acesteia prin două argumente istorice.</w:t>
      </w:r>
    </w:p>
    <w:p w:rsidR="00732B99" w:rsidRDefault="00732B99" w:rsidP="00732B99">
      <w:pPr>
        <w:jc w:val="both"/>
        <w:rPr>
          <w:rFonts w:ascii="Arial" w:hAnsi="Arial" w:cs="Arial"/>
          <w:b/>
          <w:lang w:val="ro-RO"/>
        </w:rPr>
      </w:pPr>
    </w:p>
    <w:p w:rsidR="00732B99" w:rsidRDefault="00732B99" w:rsidP="00732B99">
      <w:pPr>
        <w:jc w:val="both"/>
        <w:rPr>
          <w:rFonts w:ascii="Arial" w:hAnsi="Arial" w:cs="Arial"/>
          <w:b/>
          <w:i/>
          <w:lang w:val="ro-RO"/>
        </w:rPr>
      </w:pPr>
      <w:r>
        <w:rPr>
          <w:rFonts w:ascii="Arial" w:hAnsi="Arial" w:cs="Arial"/>
          <w:b/>
          <w:i/>
          <w:lang w:val="ro-RO"/>
        </w:rPr>
        <w:t xml:space="preserve">Notă ! </w:t>
      </w:r>
    </w:p>
    <w:p w:rsidR="00732B99" w:rsidRDefault="00732B99" w:rsidP="00732B99">
      <w:pPr>
        <w:ind w:firstLine="360"/>
        <w:jc w:val="both"/>
        <w:rPr>
          <w:rFonts w:ascii="Arial" w:hAnsi="Arial" w:cs="Arial"/>
          <w:lang w:val="it-IT"/>
        </w:rPr>
      </w:pPr>
      <w:r>
        <w:rPr>
          <w:rFonts w:ascii="Arial" w:hAnsi="Arial" w:cs="Arial"/>
          <w:lang w:val="ro-RO"/>
        </w:rPr>
        <w:t xml:space="preserve">Se punctează şi utilizarea </w:t>
      </w:r>
      <w:r>
        <w:rPr>
          <w:rFonts w:ascii="Arial" w:hAnsi="Arial" w:cs="Arial"/>
          <w:b/>
          <w:lang w:val="ro-RO"/>
        </w:rPr>
        <w:t>limbajului istoric adecvat</w:t>
      </w:r>
      <w:r>
        <w:rPr>
          <w:rFonts w:ascii="Arial" w:hAnsi="Arial" w:cs="Arial"/>
          <w:lang w:val="ro-RO"/>
        </w:rPr>
        <w:t xml:space="preserve">, </w:t>
      </w:r>
      <w:r>
        <w:rPr>
          <w:rFonts w:ascii="Arial" w:hAnsi="Arial" w:cs="Arial"/>
          <w:b/>
          <w:lang w:val="ro-RO"/>
        </w:rPr>
        <w:t>structurarea</w:t>
      </w:r>
      <w:r>
        <w:rPr>
          <w:rFonts w:ascii="Arial" w:hAnsi="Arial" w:cs="Arial"/>
          <w:lang w:val="ro-RO"/>
        </w:rPr>
        <w:t xml:space="preserve"> prezentării, evidenţierea </w:t>
      </w:r>
      <w:r>
        <w:rPr>
          <w:rFonts w:ascii="Arial" w:hAnsi="Arial" w:cs="Arial"/>
          <w:b/>
          <w:lang w:val="ro-RO"/>
        </w:rPr>
        <w:t>relaţiei cauză-efect,</w:t>
      </w:r>
      <w:r>
        <w:rPr>
          <w:rFonts w:ascii="Arial" w:hAnsi="Arial" w:cs="Arial"/>
          <w:lang w:val="ro-RO"/>
        </w:rPr>
        <w:t xml:space="preserve"> susţinerea unui punct de vedere cu </w:t>
      </w:r>
      <w:r>
        <w:rPr>
          <w:rFonts w:ascii="Arial" w:hAnsi="Arial" w:cs="Arial"/>
          <w:b/>
          <w:lang w:val="ro-RO"/>
        </w:rPr>
        <w:t>argumente istorice</w:t>
      </w:r>
      <w:r>
        <w:rPr>
          <w:rFonts w:ascii="Arial" w:hAnsi="Arial" w:cs="Arial"/>
          <w:lang w:val="ro-RO"/>
        </w:rPr>
        <w:t xml:space="preserve"> (coerenţa şi pertinenţa argumentării elaborate prin utilizarea unui fapt istoric relevant, respectiv, a conectorilor care exprimă cauzalitatea şi concluzia), respectarea </w:t>
      </w:r>
      <w:r>
        <w:rPr>
          <w:rFonts w:ascii="Arial" w:hAnsi="Arial" w:cs="Arial"/>
          <w:b/>
          <w:lang w:val="ro-RO"/>
        </w:rPr>
        <w:t>succesiunii cronologice/ logice</w:t>
      </w:r>
      <w:r>
        <w:rPr>
          <w:rFonts w:ascii="Arial" w:hAnsi="Arial" w:cs="Arial"/>
          <w:lang w:val="ro-RO"/>
        </w:rPr>
        <w:t xml:space="preserve"> a faptelor istorice şi </w:t>
      </w:r>
      <w:r>
        <w:rPr>
          <w:rFonts w:ascii="Arial" w:hAnsi="Arial" w:cs="Arial"/>
          <w:b/>
          <w:lang w:val="ro-RO"/>
        </w:rPr>
        <w:t>încadrarea</w:t>
      </w:r>
      <w:r>
        <w:rPr>
          <w:rFonts w:ascii="Arial" w:hAnsi="Arial" w:cs="Arial"/>
          <w:lang w:val="ro-RO"/>
        </w:rPr>
        <w:t xml:space="preserve"> eseului în limita de spaţiu precizată</w:t>
      </w:r>
      <w:r>
        <w:rPr>
          <w:rFonts w:ascii="Arial" w:hAnsi="Arial" w:cs="Arial"/>
          <w:b/>
          <w:lang w:val="it-IT"/>
        </w:rPr>
        <w:t>.</w:t>
      </w:r>
    </w:p>
    <w:p w:rsidR="00732B99" w:rsidRDefault="00732B99" w:rsidP="00732B99">
      <w:pPr>
        <w:jc w:val="both"/>
        <w:rPr>
          <w:rFonts w:ascii="Arial" w:hAnsi="Arial" w:cs="Arial"/>
          <w:lang w:val="ro-RO"/>
        </w:rPr>
      </w:pPr>
    </w:p>
    <w:p w:rsidR="00732B99" w:rsidRDefault="00732B99" w:rsidP="00732B99">
      <w:pPr>
        <w:jc w:val="both"/>
        <w:rPr>
          <w:rFonts w:ascii="Arial" w:hAnsi="Arial" w:cs="Arial"/>
          <w:b/>
          <w:lang w:val="ro-RO"/>
        </w:rPr>
      </w:pPr>
      <w:r>
        <w:rPr>
          <w:rFonts w:ascii="Arial" w:hAnsi="Arial" w:cs="Arial"/>
          <w:b/>
          <w:lang w:val="ro-RO"/>
        </w:rPr>
        <w:t xml:space="preserve">Total test 90 de puncte.  </w:t>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p>
    <w:p w:rsidR="00732B99" w:rsidRDefault="00732B99" w:rsidP="00732B99">
      <w:pPr>
        <w:jc w:val="both"/>
        <w:rPr>
          <w:rFonts w:ascii="Arial" w:hAnsi="Arial" w:cs="Arial"/>
          <w:b/>
          <w:lang w:val="ro-RO"/>
        </w:rPr>
      </w:pPr>
      <w:r>
        <w:rPr>
          <w:rFonts w:ascii="Arial" w:hAnsi="Arial" w:cs="Arial"/>
          <w:b/>
          <w:lang w:val="ro-RO"/>
        </w:rPr>
        <w:t>Se acordă 10 puncte din oficiu.</w:t>
      </w:r>
    </w:p>
    <w:p w:rsidR="00732B99" w:rsidRDefault="00732B99" w:rsidP="00732B99">
      <w:pPr>
        <w:jc w:val="both"/>
        <w:rPr>
          <w:rFonts w:ascii="Arial" w:hAnsi="Arial" w:cs="Arial"/>
          <w:lang w:val="ro-RO"/>
        </w:rPr>
      </w:pPr>
      <w:r>
        <w:rPr>
          <w:rFonts w:ascii="Arial" w:hAnsi="Arial" w:cs="Arial"/>
          <w:b/>
          <w:lang w:val="ro-RO"/>
        </w:rPr>
        <w:t>Total 100 de puncte.</w:t>
      </w:r>
    </w:p>
    <w:p w:rsidR="00732B99" w:rsidRDefault="00732B99" w:rsidP="00732B99">
      <w:pPr>
        <w:rPr>
          <w:rFonts w:ascii="Arial" w:hAnsi="Arial" w:cs="Arial"/>
          <w:b/>
        </w:rPr>
      </w:pPr>
    </w:p>
    <w:p w:rsidR="00732B99" w:rsidRDefault="00732B99" w:rsidP="00732B99">
      <w:pPr>
        <w:rPr>
          <w:rFonts w:ascii="Arial" w:hAnsi="Arial" w:cs="Arial"/>
          <w:b/>
        </w:rPr>
      </w:pPr>
    </w:p>
    <w:p w:rsidR="00732B99" w:rsidRDefault="00732B99" w:rsidP="00732B99">
      <w:pPr>
        <w:jc w:val="center"/>
        <w:rPr>
          <w:rFonts w:ascii="Arial" w:eastAsia="Calibri" w:hAnsi="Arial" w:cs="Arial"/>
          <w:b/>
          <w:lang w:val="ro-RO"/>
        </w:rPr>
      </w:pPr>
      <w:r>
        <w:rPr>
          <w:rFonts w:ascii="Arial" w:eastAsia="Calibri" w:hAnsi="Arial" w:cs="Arial"/>
          <w:b/>
          <w:lang w:val="ro-RO"/>
        </w:rPr>
        <w:t>MINISTERUL EDUCAŢIEI ŞI CERCETĂRII ŞTIINŢIFICE</w:t>
      </w:r>
    </w:p>
    <w:p w:rsidR="00732B99" w:rsidRDefault="00732B99" w:rsidP="00732B99">
      <w:pPr>
        <w:jc w:val="center"/>
        <w:rPr>
          <w:rFonts w:ascii="Arial" w:eastAsia="Calibri" w:hAnsi="Arial" w:cs="Arial"/>
          <w:b/>
          <w:lang w:val="ro-RO"/>
        </w:rPr>
      </w:pPr>
      <w:r>
        <w:rPr>
          <w:rFonts w:ascii="Arial" w:eastAsia="Calibri" w:hAnsi="Arial" w:cs="Arial"/>
          <w:b/>
          <w:lang w:val="ro-RO"/>
        </w:rPr>
        <w:t>OLIMPIADA DE ISTORIE</w:t>
      </w:r>
    </w:p>
    <w:p w:rsidR="00732B99" w:rsidRDefault="00732B99" w:rsidP="00732B99">
      <w:pPr>
        <w:jc w:val="center"/>
        <w:rPr>
          <w:rFonts w:ascii="Arial" w:eastAsia="Calibri" w:hAnsi="Arial" w:cs="Arial"/>
          <w:b/>
          <w:lang w:val="ro-RO"/>
        </w:rPr>
      </w:pPr>
      <w:r>
        <w:rPr>
          <w:rFonts w:ascii="Arial" w:eastAsia="Calibri" w:hAnsi="Arial" w:cs="Arial"/>
          <w:b/>
          <w:lang w:val="ro-RO"/>
        </w:rPr>
        <w:t>Etapa județeană/Municipiul Bucureşti</w:t>
      </w:r>
    </w:p>
    <w:p w:rsidR="00732B99" w:rsidRDefault="00732B99" w:rsidP="00732B99">
      <w:pPr>
        <w:jc w:val="center"/>
        <w:rPr>
          <w:rFonts w:ascii="Arial" w:eastAsia="Calibri" w:hAnsi="Arial" w:cs="Arial"/>
          <w:b/>
          <w:lang w:val="ro-RO"/>
        </w:rPr>
      </w:pPr>
      <w:r>
        <w:rPr>
          <w:rFonts w:ascii="Arial" w:eastAsia="Calibri" w:hAnsi="Arial" w:cs="Arial"/>
          <w:b/>
          <w:lang w:val="ro-RO"/>
        </w:rPr>
        <w:t xml:space="preserve">Clasa a </w:t>
      </w:r>
      <w:bookmarkStart w:id="0" w:name="_GoBack"/>
      <w:bookmarkEnd w:id="0"/>
      <w:r>
        <w:rPr>
          <w:rFonts w:ascii="Arial" w:hAnsi="Arial" w:cs="Arial"/>
          <w:b/>
          <w:lang w:val="ro-RO"/>
        </w:rPr>
        <w:t>X</w:t>
      </w:r>
      <w:r>
        <w:rPr>
          <w:rFonts w:ascii="Arial" w:eastAsia="Calibri" w:hAnsi="Arial" w:cs="Arial"/>
          <w:b/>
          <w:lang w:val="ro-RO"/>
        </w:rPr>
        <w:t>-a</w:t>
      </w:r>
    </w:p>
    <w:p w:rsidR="00732B99" w:rsidRDefault="00732B99" w:rsidP="00732B99">
      <w:pPr>
        <w:jc w:val="center"/>
        <w:rPr>
          <w:rFonts w:ascii="Arial" w:eastAsia="Calibri" w:hAnsi="Arial" w:cs="Arial"/>
          <w:b/>
          <w:lang w:val="ro-RO"/>
        </w:rPr>
      </w:pPr>
      <w:r>
        <w:rPr>
          <w:rFonts w:ascii="Arial" w:eastAsia="Calibri" w:hAnsi="Arial" w:cs="Arial"/>
          <w:b/>
          <w:lang w:val="ro-RO"/>
        </w:rPr>
        <w:t xml:space="preserve">7 martie 2015                     </w:t>
      </w:r>
    </w:p>
    <w:p w:rsidR="00732B99" w:rsidRDefault="00732B99" w:rsidP="00732B99">
      <w:pPr>
        <w:jc w:val="both"/>
        <w:rPr>
          <w:rFonts w:ascii="Arial" w:eastAsia="Calibri" w:hAnsi="Arial" w:cs="Arial"/>
          <w:b/>
          <w:lang w:val="ro-RO"/>
        </w:rPr>
      </w:pPr>
    </w:p>
    <w:p w:rsidR="00732B99" w:rsidRDefault="00732B99" w:rsidP="00732B99">
      <w:pPr>
        <w:jc w:val="center"/>
        <w:rPr>
          <w:rFonts w:ascii="Arial" w:eastAsia="Calibri" w:hAnsi="Arial" w:cs="Arial"/>
          <w:b/>
          <w:bCs/>
          <w:lang w:val="ro-RO"/>
        </w:rPr>
      </w:pPr>
      <w:r>
        <w:rPr>
          <w:rFonts w:ascii="Arial" w:eastAsia="Calibri" w:hAnsi="Arial" w:cs="Arial"/>
          <w:b/>
          <w:bCs/>
          <w:lang w:val="ro-RO"/>
        </w:rPr>
        <w:t>BAREM DE CORECTARE ȘI NOTARE</w:t>
      </w:r>
    </w:p>
    <w:p w:rsidR="00732B99" w:rsidRDefault="00732B99" w:rsidP="00732B99">
      <w:pPr>
        <w:jc w:val="right"/>
        <w:rPr>
          <w:rFonts w:ascii="Arial" w:hAnsi="Arial" w:cs="Arial"/>
          <w:b/>
          <w:bCs/>
          <w:caps/>
          <w:lang w:val="ro-RO"/>
        </w:rPr>
      </w:pPr>
    </w:p>
    <w:p w:rsidR="00732B99" w:rsidRDefault="00732B99" w:rsidP="00732B99">
      <w:pPr>
        <w:jc w:val="right"/>
        <w:rPr>
          <w:rFonts w:ascii="Arial" w:hAnsi="Arial" w:cs="Arial"/>
          <w:b/>
          <w:lang w:val="ro-RO"/>
        </w:rPr>
      </w:pPr>
      <w:r>
        <w:rPr>
          <w:rFonts w:ascii="Arial" w:eastAsia="Calibri" w:hAnsi="Arial" w:cs="Arial"/>
          <w:b/>
          <w:bCs/>
          <w:caps/>
          <w:lang w:val="ro-RO"/>
        </w:rPr>
        <w:t>Nu se acordă punctaj intermediar</w:t>
      </w:r>
    </w:p>
    <w:p w:rsidR="00732B99" w:rsidRDefault="00732B99" w:rsidP="00732B99">
      <w:pPr>
        <w:rPr>
          <w:rFonts w:ascii="Arial" w:hAnsi="Arial" w:cs="Arial"/>
          <w:lang w:val="ro-RO"/>
        </w:rPr>
      </w:pPr>
    </w:p>
    <w:p w:rsidR="00732B99" w:rsidRDefault="00732B99" w:rsidP="00732B99">
      <w:pPr>
        <w:jc w:val="both"/>
        <w:rPr>
          <w:rFonts w:ascii="Arial" w:hAnsi="Arial" w:cs="Arial"/>
          <w:b/>
          <w:caps/>
          <w:lang w:val="ro-RO"/>
        </w:rPr>
      </w:pPr>
      <w:r>
        <w:rPr>
          <w:rFonts w:ascii="Arial" w:hAnsi="Arial" w:cs="Arial"/>
          <w:b/>
          <w:caps/>
          <w:lang w:val="ro-RO"/>
        </w:rPr>
        <w:t>Subiectul I (40 de puncte):</w:t>
      </w:r>
    </w:p>
    <w:p w:rsidR="00732B99" w:rsidRDefault="00732B99" w:rsidP="00732B99">
      <w:pPr>
        <w:jc w:val="both"/>
        <w:rPr>
          <w:rFonts w:ascii="Arial" w:hAnsi="Arial" w:cs="Arial"/>
          <w:lang w:val="ro-RO"/>
        </w:rPr>
      </w:pPr>
      <w:r>
        <w:rPr>
          <w:rFonts w:ascii="Arial" w:hAnsi="Arial" w:cs="Arial"/>
          <w:b/>
          <w:lang w:val="ro-RO"/>
        </w:rPr>
        <w:t xml:space="preserve">1.Câte 3 puncte </w:t>
      </w:r>
      <w:r>
        <w:rPr>
          <w:rFonts w:ascii="Arial" w:hAnsi="Arial" w:cs="Arial"/>
          <w:lang w:val="ro-RO"/>
        </w:rPr>
        <w:t>pentru selectarea, din sursa B, a oricăror două argumente care susţin rolul important al Germaniei în relaţiile internaţionale de la sfârşitul secolului al XIX-lea;</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w:t>
      </w:r>
      <w:r>
        <w:rPr>
          <w:rFonts w:ascii="Arial" w:hAnsi="Arial" w:cs="Arial"/>
          <w:b/>
          <w:lang w:val="ro-RO"/>
        </w:rPr>
        <w:t>(3px2=6p)</w:t>
      </w:r>
    </w:p>
    <w:p w:rsidR="00732B99" w:rsidRDefault="00732B99" w:rsidP="00732B99">
      <w:pPr>
        <w:jc w:val="both"/>
        <w:rPr>
          <w:rFonts w:ascii="Arial" w:hAnsi="Arial" w:cs="Arial"/>
          <w:lang w:val="ro-RO"/>
        </w:rPr>
      </w:pPr>
      <w:r>
        <w:rPr>
          <w:rFonts w:ascii="Arial" w:hAnsi="Arial" w:cs="Arial"/>
          <w:b/>
          <w:lang w:val="ro-RO"/>
        </w:rPr>
        <w:t xml:space="preserve">2.Câte 4 puncte </w:t>
      </w:r>
      <w:r>
        <w:rPr>
          <w:rFonts w:ascii="Arial" w:hAnsi="Arial" w:cs="Arial"/>
          <w:lang w:val="ro-RO"/>
        </w:rPr>
        <w:t xml:space="preserve">pentru menţionarea, pe baza sursei A, a oricăror două obiective ale Congresului de la Viena; </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w:t>
      </w:r>
      <w:r>
        <w:rPr>
          <w:rFonts w:ascii="Arial" w:hAnsi="Arial" w:cs="Arial"/>
          <w:b/>
          <w:lang w:val="ro-RO"/>
        </w:rPr>
        <w:t>(4px2=8p)</w:t>
      </w:r>
    </w:p>
    <w:p w:rsidR="00732B99" w:rsidRDefault="00732B99" w:rsidP="00732B99">
      <w:pPr>
        <w:jc w:val="both"/>
        <w:rPr>
          <w:rFonts w:ascii="Arial" w:hAnsi="Arial" w:cs="Arial"/>
          <w:lang w:val="ro-RO"/>
        </w:rPr>
      </w:pPr>
      <w:r>
        <w:rPr>
          <w:rFonts w:ascii="Arial" w:hAnsi="Arial" w:cs="Arial"/>
          <w:b/>
          <w:lang w:val="ro-RO"/>
        </w:rPr>
        <w:t xml:space="preserve">3.Câte 4 puncte </w:t>
      </w:r>
      <w:r>
        <w:rPr>
          <w:rFonts w:ascii="Arial" w:hAnsi="Arial" w:cs="Arial"/>
          <w:lang w:val="ro-RO"/>
        </w:rPr>
        <w:t xml:space="preserve">pentru menţionarea, pe baza sursei A, a oricăror două elemente de continuitate în situaţia politică şi teritorială a Franţei, după căderea Imperiului lui Napoleon Bonaparte; </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w:t>
      </w:r>
      <w:r>
        <w:rPr>
          <w:rFonts w:ascii="Arial" w:hAnsi="Arial" w:cs="Arial"/>
          <w:b/>
          <w:lang w:val="ro-RO"/>
        </w:rPr>
        <w:t>(4px2=8p)</w:t>
      </w:r>
    </w:p>
    <w:p w:rsidR="00732B99" w:rsidRDefault="00732B99" w:rsidP="00732B99">
      <w:pPr>
        <w:jc w:val="both"/>
        <w:rPr>
          <w:rFonts w:ascii="Arial" w:hAnsi="Arial" w:cs="Arial"/>
          <w:lang w:val="ro-RO"/>
        </w:rPr>
      </w:pPr>
      <w:r>
        <w:rPr>
          <w:rFonts w:ascii="Arial" w:hAnsi="Arial" w:cs="Arial"/>
          <w:b/>
          <w:lang w:val="ro-RO"/>
        </w:rPr>
        <w:t xml:space="preserve">4.4 puncte </w:t>
      </w:r>
      <w:r>
        <w:rPr>
          <w:rFonts w:ascii="Arial" w:hAnsi="Arial" w:cs="Arial"/>
          <w:lang w:val="ro-RO"/>
        </w:rPr>
        <w:t>pentru formularea oricărei opinii referitoare la «Chestiunea Orientală» în contextul relaţiilor internaţionale din secolul al XIX-lea;</w:t>
      </w:r>
    </w:p>
    <w:p w:rsidR="00732B99" w:rsidRDefault="00732B99" w:rsidP="00732B99">
      <w:pPr>
        <w:jc w:val="both"/>
        <w:rPr>
          <w:rFonts w:ascii="Arial" w:hAnsi="Arial" w:cs="Arial"/>
          <w:lang w:val="ro-RO"/>
        </w:rPr>
      </w:pPr>
      <w:r>
        <w:rPr>
          <w:rFonts w:ascii="Arial" w:hAnsi="Arial" w:cs="Arial"/>
          <w:b/>
          <w:lang w:val="ro-RO"/>
        </w:rPr>
        <w:t xml:space="preserve">Câte 2 puncte </w:t>
      </w:r>
      <w:r>
        <w:rPr>
          <w:rFonts w:ascii="Arial" w:hAnsi="Arial" w:cs="Arial"/>
          <w:lang w:val="ro-RO"/>
        </w:rPr>
        <w:t>pentru selectarea ca argument a oricăror două informaţii din sursa B;</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w:t>
      </w:r>
      <w:r>
        <w:rPr>
          <w:rFonts w:ascii="Arial" w:hAnsi="Arial" w:cs="Arial"/>
          <w:b/>
          <w:lang w:val="ro-RO"/>
        </w:rPr>
        <w:t>(2px2=4p)</w:t>
      </w:r>
    </w:p>
    <w:p w:rsidR="00732B99" w:rsidRDefault="00732B99" w:rsidP="00732B99">
      <w:pPr>
        <w:tabs>
          <w:tab w:val="left" w:pos="1710"/>
        </w:tabs>
        <w:jc w:val="both"/>
        <w:rPr>
          <w:rFonts w:ascii="Arial" w:hAnsi="Arial" w:cs="Arial"/>
          <w:lang w:val="ro-RO"/>
        </w:rPr>
      </w:pPr>
      <w:r>
        <w:rPr>
          <w:rFonts w:ascii="Arial" w:hAnsi="Arial" w:cs="Arial"/>
          <w:b/>
          <w:lang w:val="ro-RO"/>
        </w:rPr>
        <w:t xml:space="preserve">5.2 puncte </w:t>
      </w:r>
      <w:r>
        <w:rPr>
          <w:rFonts w:ascii="Arial" w:hAnsi="Arial" w:cs="Arial"/>
          <w:lang w:val="ro-RO"/>
        </w:rPr>
        <w:t>pentru menţionarea oricărui alt fapt istoric referitor la relaţiile internaţionale din prima jumătate a secolului al XIX-lea, în afara celor la care se referă sursa A.</w:t>
      </w:r>
    </w:p>
    <w:p w:rsidR="00732B99" w:rsidRDefault="00732B99" w:rsidP="00732B99">
      <w:pPr>
        <w:tabs>
          <w:tab w:val="left" w:pos="1710"/>
        </w:tabs>
        <w:jc w:val="both"/>
        <w:rPr>
          <w:rFonts w:ascii="Arial" w:hAnsi="Arial" w:cs="Arial"/>
          <w:lang w:val="ro-RO"/>
        </w:rPr>
      </w:pPr>
      <w:r>
        <w:rPr>
          <w:rFonts w:ascii="Arial" w:hAnsi="Arial" w:cs="Arial"/>
          <w:b/>
          <w:lang w:val="ro-RO"/>
        </w:rPr>
        <w:t xml:space="preserve">3 puncte </w:t>
      </w:r>
      <w:r>
        <w:rPr>
          <w:rFonts w:ascii="Arial" w:hAnsi="Arial" w:cs="Arial"/>
          <w:lang w:val="ro-RO"/>
        </w:rPr>
        <w:t>pentru prezentarea faptului istoric menţionat, prin evidenţierea relaţiei de cauzalitate şi utilizarea unui exemplu/ a unei caracteristici;</w:t>
      </w:r>
      <w:r>
        <w:rPr>
          <w:rFonts w:ascii="Arial" w:hAnsi="Arial" w:cs="Arial"/>
          <w:lang w:val="ro-RO"/>
        </w:rPr>
        <w:tab/>
      </w:r>
      <w:r>
        <w:rPr>
          <w:rFonts w:ascii="Arial" w:hAnsi="Arial" w:cs="Arial"/>
          <w:lang w:val="ro-RO"/>
        </w:rPr>
        <w:tab/>
      </w:r>
    </w:p>
    <w:p w:rsidR="00732B99" w:rsidRDefault="00732B99" w:rsidP="00732B99">
      <w:pPr>
        <w:pStyle w:val="ListParagraph"/>
        <w:tabs>
          <w:tab w:val="left" w:pos="1710"/>
        </w:tabs>
        <w:ind w:left="360"/>
        <w:jc w:val="both"/>
        <w:rPr>
          <w:rFonts w:ascii="Arial" w:hAnsi="Arial" w:cs="Arial"/>
          <w:lang w:val="ro-RO"/>
        </w:rPr>
      </w:pPr>
      <w:r>
        <w:rPr>
          <w:rFonts w:ascii="Arial" w:hAnsi="Arial" w:cs="Arial"/>
          <w:lang w:val="ro-RO"/>
        </w:rPr>
        <w:t xml:space="preserve">1 punct pentru utilizarea </w:t>
      </w:r>
      <w:r>
        <w:rPr>
          <w:rFonts w:ascii="Arial" w:hAnsi="Arial" w:cs="Arial"/>
          <w:b/>
          <w:lang w:val="ro-RO"/>
        </w:rPr>
        <w:t>doar</w:t>
      </w:r>
      <w:r>
        <w:rPr>
          <w:rFonts w:ascii="Arial" w:hAnsi="Arial" w:cs="Arial"/>
          <w:lang w:val="ro-RO"/>
        </w:rPr>
        <w:t xml:space="preserve"> a unui exemplu/ a unei caracteristici referitoare la faptul istoric menţionat;</w:t>
      </w:r>
    </w:p>
    <w:p w:rsidR="00732B99" w:rsidRDefault="00732B99" w:rsidP="00732B99">
      <w:pPr>
        <w:jc w:val="both"/>
        <w:rPr>
          <w:rFonts w:ascii="Arial" w:hAnsi="Arial" w:cs="Arial"/>
          <w:b/>
          <w:lang w:val="ro-RO"/>
        </w:rPr>
      </w:pPr>
      <w:r>
        <w:rPr>
          <w:rFonts w:ascii="Arial" w:hAnsi="Arial" w:cs="Arial"/>
          <w:b/>
          <w:lang w:val="ro-RO"/>
        </w:rPr>
        <w:t xml:space="preserve">6.2 puncte </w:t>
      </w:r>
      <w:r>
        <w:rPr>
          <w:rFonts w:ascii="Arial" w:hAnsi="Arial" w:cs="Arial"/>
          <w:lang w:val="ro-RO"/>
        </w:rPr>
        <w:t>pentru menţionarea oricărei deosebiri dintre organizarea politică a Germaniei şi a Austro-Ungariei din a doua jumătate a secolulul al XIX-lea, în afara celor la care se referă sursele A şi B;</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p>
    <w:p w:rsidR="00732B99" w:rsidRDefault="00732B99" w:rsidP="00732B99">
      <w:pPr>
        <w:tabs>
          <w:tab w:val="left" w:pos="270"/>
        </w:tabs>
        <w:jc w:val="both"/>
        <w:rPr>
          <w:rFonts w:ascii="Arial" w:hAnsi="Arial" w:cs="Arial"/>
          <w:lang w:val="ro-RO"/>
        </w:rPr>
      </w:pPr>
      <w:r>
        <w:rPr>
          <w:rFonts w:ascii="Arial" w:hAnsi="Arial" w:cs="Arial"/>
          <w:b/>
          <w:lang w:val="ro-RO"/>
        </w:rPr>
        <w:t xml:space="preserve">3 puncte </w:t>
      </w:r>
      <w:r>
        <w:rPr>
          <w:rFonts w:ascii="Arial" w:hAnsi="Arial" w:cs="Arial"/>
          <w:lang w:val="ro-RO"/>
        </w:rPr>
        <w:t>pentru prezentarea deosebirii menţionate, prin evidenţierea relaţiei de cauzalitate şi utilizarea unui exemplu/ a unei caracteristici;</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p>
    <w:p w:rsidR="00732B99" w:rsidRDefault="00732B99" w:rsidP="00732B99">
      <w:pPr>
        <w:pStyle w:val="ListParagraph"/>
        <w:tabs>
          <w:tab w:val="left" w:pos="270"/>
        </w:tabs>
        <w:ind w:left="360"/>
        <w:jc w:val="both"/>
        <w:rPr>
          <w:rFonts w:ascii="Arial" w:hAnsi="Arial" w:cs="Arial"/>
          <w:lang w:val="ro-RO"/>
        </w:rPr>
      </w:pPr>
      <w:r>
        <w:rPr>
          <w:rFonts w:ascii="Arial" w:hAnsi="Arial" w:cs="Arial"/>
          <w:lang w:val="ro-RO"/>
        </w:rPr>
        <w:t xml:space="preserve">1 punct pentru utilizarea </w:t>
      </w:r>
      <w:r>
        <w:rPr>
          <w:rFonts w:ascii="Arial" w:hAnsi="Arial" w:cs="Arial"/>
          <w:b/>
          <w:lang w:val="ro-RO"/>
        </w:rPr>
        <w:t>doar</w:t>
      </w:r>
      <w:r>
        <w:rPr>
          <w:rFonts w:ascii="Arial" w:hAnsi="Arial" w:cs="Arial"/>
          <w:lang w:val="ro-RO"/>
        </w:rPr>
        <w:t xml:space="preserve"> a unui exemplu/ a unei caracteristici referitoare la deosebirea menţionată;</w:t>
      </w:r>
    </w:p>
    <w:p w:rsidR="00732B99" w:rsidRDefault="00732B99" w:rsidP="00732B99">
      <w:pPr>
        <w:ind w:left="540"/>
        <w:jc w:val="both"/>
        <w:rPr>
          <w:rFonts w:ascii="Arial" w:hAnsi="Arial" w:cs="Arial"/>
          <w:b/>
          <w:lang w:val="ro-RO"/>
        </w:rPr>
      </w:pPr>
      <w:r>
        <w:rPr>
          <w:rFonts w:ascii="Arial" w:hAnsi="Arial" w:cs="Arial"/>
          <w:b/>
          <w:lang w:val="ro-RO"/>
        </w:rPr>
        <w:t xml:space="preserve">                                                                                                         Total 40 puncte</w:t>
      </w:r>
    </w:p>
    <w:p w:rsidR="00732B99" w:rsidRDefault="00732B99" w:rsidP="00732B99">
      <w:pPr>
        <w:ind w:left="540"/>
        <w:jc w:val="both"/>
        <w:rPr>
          <w:rFonts w:ascii="Arial" w:hAnsi="Arial" w:cs="Arial"/>
          <w:b/>
          <w:lang w:val="ro-RO"/>
        </w:rPr>
      </w:pPr>
    </w:p>
    <w:p w:rsidR="00732B99" w:rsidRDefault="00732B99" w:rsidP="00732B99">
      <w:pPr>
        <w:rPr>
          <w:rFonts w:ascii="Arial" w:hAnsi="Arial" w:cs="Arial"/>
          <w:b/>
          <w:caps/>
          <w:lang w:val="ro-RO"/>
        </w:rPr>
      </w:pPr>
      <w:r>
        <w:rPr>
          <w:rFonts w:ascii="Arial" w:hAnsi="Arial" w:cs="Arial"/>
          <w:b/>
          <w:caps/>
          <w:lang w:val="ro-RO"/>
        </w:rPr>
        <w:t>Subiectul al II-lea (50 puncte)</w:t>
      </w:r>
    </w:p>
    <w:p w:rsidR="00732B99" w:rsidRDefault="00732B99" w:rsidP="00732B99">
      <w:pPr>
        <w:pStyle w:val="ListParagraph"/>
        <w:numPr>
          <w:ilvl w:val="0"/>
          <w:numId w:val="4"/>
        </w:numPr>
        <w:jc w:val="both"/>
        <w:rPr>
          <w:rFonts w:ascii="Arial" w:hAnsi="Arial" w:cs="Arial"/>
          <w:b/>
          <w:lang w:val="ro-RO"/>
        </w:rPr>
      </w:pPr>
      <w:r>
        <w:rPr>
          <w:rFonts w:ascii="Arial" w:hAnsi="Arial" w:cs="Arial"/>
          <w:b/>
          <w:lang w:val="ro-RO"/>
        </w:rPr>
        <w:t>de puncte pentru informaţia istorică, distribuite astfel:</w:t>
      </w:r>
    </w:p>
    <w:p w:rsidR="00732B99" w:rsidRDefault="00732B99" w:rsidP="00732B99">
      <w:pPr>
        <w:jc w:val="both"/>
        <w:rPr>
          <w:rFonts w:ascii="Arial" w:hAnsi="Arial" w:cs="Arial"/>
          <w:lang w:val="ro-RO"/>
        </w:rPr>
      </w:pPr>
      <w:r>
        <w:rPr>
          <w:rFonts w:ascii="Arial" w:hAnsi="Arial" w:cs="Arial"/>
          <w:b/>
          <w:lang w:val="ro-RO"/>
        </w:rPr>
        <w:t xml:space="preserve">-2 puncte </w:t>
      </w:r>
      <w:r>
        <w:rPr>
          <w:rFonts w:ascii="Arial" w:hAnsi="Arial" w:cs="Arial"/>
          <w:lang w:val="ro-RO"/>
        </w:rPr>
        <w:t>pentru menţionarea oricărui principiu promovat de către reprezentanţii iluminismului;</w:t>
      </w:r>
    </w:p>
    <w:p w:rsidR="00732B99" w:rsidRDefault="00732B99" w:rsidP="00732B99">
      <w:pPr>
        <w:tabs>
          <w:tab w:val="left" w:pos="720"/>
        </w:tabs>
        <w:jc w:val="both"/>
        <w:rPr>
          <w:rFonts w:ascii="Arial" w:hAnsi="Arial" w:cs="Arial"/>
          <w:lang w:val="ro-RO"/>
        </w:rPr>
      </w:pPr>
      <w:r>
        <w:rPr>
          <w:rFonts w:ascii="Arial" w:hAnsi="Arial" w:cs="Arial"/>
          <w:b/>
          <w:lang w:val="ro-RO"/>
        </w:rPr>
        <w:t xml:space="preserve">3 puncte </w:t>
      </w:r>
      <w:r>
        <w:rPr>
          <w:rFonts w:ascii="Arial" w:hAnsi="Arial" w:cs="Arial"/>
          <w:lang w:val="ro-RO"/>
        </w:rPr>
        <w:t>pentru prezentarea principiului menţionat, prin evidenţierea relaţiei de cauzalitate şi utilizarea unui exemplu/ a unei caracteristici;</w:t>
      </w:r>
    </w:p>
    <w:p w:rsidR="00732B99" w:rsidRDefault="00732B99" w:rsidP="00732B99">
      <w:pPr>
        <w:ind w:left="720"/>
        <w:jc w:val="both"/>
        <w:rPr>
          <w:rFonts w:ascii="Arial" w:hAnsi="Arial" w:cs="Arial"/>
          <w:lang w:val="ro-RO"/>
        </w:rPr>
      </w:pPr>
      <w:r>
        <w:rPr>
          <w:rFonts w:ascii="Arial" w:hAnsi="Arial" w:cs="Arial"/>
          <w:lang w:val="ro-RO"/>
        </w:rPr>
        <w:lastRenderedPageBreak/>
        <w:t xml:space="preserve">1 punct pentru utilizarea </w:t>
      </w:r>
      <w:r>
        <w:rPr>
          <w:rFonts w:ascii="Arial" w:hAnsi="Arial" w:cs="Arial"/>
          <w:b/>
          <w:lang w:val="ro-RO"/>
        </w:rPr>
        <w:t>doar</w:t>
      </w:r>
      <w:r>
        <w:rPr>
          <w:rFonts w:ascii="Arial" w:hAnsi="Arial" w:cs="Arial"/>
          <w:lang w:val="ro-RO"/>
        </w:rPr>
        <w:t xml:space="preserve"> a unui exemplu/ a unei caracteristici referitoare la principiul menţionat;</w:t>
      </w:r>
    </w:p>
    <w:p w:rsidR="00732B99" w:rsidRDefault="00732B99" w:rsidP="00732B99">
      <w:pPr>
        <w:tabs>
          <w:tab w:val="left" w:pos="1710"/>
        </w:tabs>
        <w:jc w:val="both"/>
        <w:rPr>
          <w:rFonts w:ascii="Arial" w:hAnsi="Arial" w:cs="Arial"/>
          <w:b/>
          <w:lang w:val="ro-RO"/>
        </w:rPr>
      </w:pPr>
      <w:r>
        <w:rPr>
          <w:rFonts w:ascii="Arial" w:hAnsi="Arial" w:cs="Arial"/>
          <w:b/>
          <w:lang w:val="ro-RO"/>
        </w:rPr>
        <w:t>-Câte 3 puncte</w:t>
      </w:r>
      <w:r>
        <w:rPr>
          <w:rFonts w:ascii="Arial" w:hAnsi="Arial" w:cs="Arial"/>
          <w:lang w:val="ro-RO"/>
        </w:rPr>
        <w:t xml:space="preserve"> pentru menţionarea oricăror două consecinţe ale constituirii Statelor Unite ale Americii în plan social;</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w:t>
      </w:r>
      <w:r>
        <w:rPr>
          <w:rFonts w:ascii="Arial" w:hAnsi="Arial" w:cs="Arial"/>
          <w:b/>
          <w:lang w:val="ro-RO"/>
        </w:rPr>
        <w:t>(3px2=6p)</w:t>
      </w:r>
    </w:p>
    <w:p w:rsidR="00732B99" w:rsidRDefault="00732B99" w:rsidP="00732B99">
      <w:pPr>
        <w:tabs>
          <w:tab w:val="left" w:pos="1710"/>
        </w:tabs>
        <w:jc w:val="both"/>
        <w:rPr>
          <w:rFonts w:ascii="Arial" w:hAnsi="Arial" w:cs="Arial"/>
          <w:b/>
          <w:lang w:val="ro-RO"/>
        </w:rPr>
      </w:pPr>
      <w:r>
        <w:rPr>
          <w:rFonts w:ascii="Arial" w:hAnsi="Arial" w:cs="Arial"/>
          <w:b/>
          <w:lang w:val="ro-RO"/>
        </w:rPr>
        <w:t>-Câte 3 puncte</w:t>
      </w:r>
      <w:r>
        <w:rPr>
          <w:rFonts w:ascii="Arial" w:hAnsi="Arial" w:cs="Arial"/>
          <w:lang w:val="ro-RO"/>
        </w:rPr>
        <w:t xml:space="preserve"> pentru menţionarea oricăror două cauze ale Revoluţiei Franceze;</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w:t>
      </w:r>
      <w:r>
        <w:rPr>
          <w:rFonts w:ascii="Arial" w:hAnsi="Arial" w:cs="Arial"/>
          <w:b/>
          <w:lang w:val="ro-RO"/>
        </w:rPr>
        <w:t>(3px2=6p)</w:t>
      </w:r>
    </w:p>
    <w:p w:rsidR="00732B99" w:rsidRDefault="00732B99" w:rsidP="00732B99">
      <w:pPr>
        <w:tabs>
          <w:tab w:val="left" w:pos="1710"/>
        </w:tabs>
        <w:jc w:val="both"/>
        <w:rPr>
          <w:rFonts w:ascii="Arial" w:hAnsi="Arial" w:cs="Arial"/>
          <w:b/>
          <w:lang w:val="ro-RO"/>
        </w:rPr>
      </w:pPr>
      <w:r>
        <w:rPr>
          <w:rFonts w:ascii="Arial" w:hAnsi="Arial" w:cs="Arial"/>
          <w:b/>
          <w:lang w:val="ro-RO"/>
        </w:rPr>
        <w:t xml:space="preserve">-2 puncte </w:t>
      </w:r>
      <w:r>
        <w:rPr>
          <w:rFonts w:ascii="Arial" w:hAnsi="Arial" w:cs="Arial"/>
          <w:lang w:val="ro-RO"/>
        </w:rPr>
        <w:t>pentru menţionarea oricărui fapt istoric referitor la desfăşurarea Revoluţiei Franceze, din perioada 1789-1794;</w:t>
      </w:r>
    </w:p>
    <w:p w:rsidR="00732B99" w:rsidRDefault="00732B99" w:rsidP="00732B99">
      <w:pPr>
        <w:tabs>
          <w:tab w:val="left" w:pos="720"/>
        </w:tabs>
        <w:jc w:val="both"/>
        <w:rPr>
          <w:rFonts w:ascii="Arial" w:hAnsi="Arial" w:cs="Arial"/>
          <w:lang w:val="ro-RO"/>
        </w:rPr>
      </w:pPr>
      <w:r>
        <w:rPr>
          <w:rFonts w:ascii="Arial" w:hAnsi="Arial" w:cs="Arial"/>
          <w:b/>
          <w:lang w:val="ro-RO"/>
        </w:rPr>
        <w:t xml:space="preserve">3 puncte </w:t>
      </w:r>
      <w:r>
        <w:rPr>
          <w:rFonts w:ascii="Arial" w:hAnsi="Arial" w:cs="Arial"/>
          <w:lang w:val="ro-RO"/>
        </w:rPr>
        <w:t>pentru prezentarea faptului istoric menţionat, prin evidenţierea relaţiei de cauzalitate şi utilizarea unui exemplu/ a unei caracteristici;</w:t>
      </w:r>
    </w:p>
    <w:p w:rsidR="00732B99" w:rsidRDefault="00732B99" w:rsidP="00732B99">
      <w:pPr>
        <w:tabs>
          <w:tab w:val="left" w:pos="720"/>
        </w:tabs>
        <w:ind w:left="720" w:hanging="360"/>
        <w:jc w:val="both"/>
        <w:rPr>
          <w:rFonts w:ascii="Arial" w:hAnsi="Arial" w:cs="Arial"/>
          <w:lang w:val="ro-RO"/>
        </w:rPr>
      </w:pPr>
      <w:r>
        <w:rPr>
          <w:rFonts w:ascii="Arial" w:hAnsi="Arial" w:cs="Arial"/>
          <w:lang w:val="ro-RO"/>
        </w:rPr>
        <w:tab/>
        <w:t xml:space="preserve">1 punct pentru utilizarea </w:t>
      </w:r>
      <w:r>
        <w:rPr>
          <w:rFonts w:ascii="Arial" w:hAnsi="Arial" w:cs="Arial"/>
          <w:b/>
          <w:lang w:val="ro-RO"/>
        </w:rPr>
        <w:t>doar</w:t>
      </w:r>
      <w:r>
        <w:rPr>
          <w:rFonts w:ascii="Arial" w:hAnsi="Arial" w:cs="Arial"/>
          <w:lang w:val="ro-RO"/>
        </w:rPr>
        <w:t xml:space="preserve"> a unui exemplu/ a unei caracteristici referitoare la faptul istoric menţionat;</w:t>
      </w:r>
    </w:p>
    <w:p w:rsidR="00732B99" w:rsidRDefault="00732B99" w:rsidP="00732B99">
      <w:pPr>
        <w:jc w:val="both"/>
        <w:rPr>
          <w:rFonts w:ascii="Arial" w:hAnsi="Arial" w:cs="Arial"/>
          <w:lang w:val="ro-RO"/>
        </w:rPr>
      </w:pPr>
      <w:r>
        <w:rPr>
          <w:rFonts w:ascii="Arial" w:hAnsi="Arial" w:cs="Arial"/>
          <w:b/>
          <w:lang w:val="ro-RO"/>
        </w:rPr>
        <w:t xml:space="preserve">-2 puncte </w:t>
      </w:r>
      <w:r>
        <w:rPr>
          <w:rFonts w:ascii="Arial" w:hAnsi="Arial" w:cs="Arial"/>
          <w:lang w:val="ro-RO"/>
        </w:rPr>
        <w:t>pentru menţionarea oricărei asemănări între organizarea politică a Angliei  de la sfârșitul secolului al şi a Statelor Unite ale Americii, de la sfârșitul secolul al XVIII-lea;</w:t>
      </w:r>
    </w:p>
    <w:p w:rsidR="00732B99" w:rsidRDefault="00732B99" w:rsidP="00732B99">
      <w:pPr>
        <w:tabs>
          <w:tab w:val="left" w:pos="720"/>
          <w:tab w:val="left" w:pos="1710"/>
        </w:tabs>
        <w:jc w:val="both"/>
        <w:rPr>
          <w:rFonts w:ascii="Arial" w:hAnsi="Arial" w:cs="Arial"/>
          <w:lang w:val="ro-RO"/>
        </w:rPr>
      </w:pPr>
      <w:r>
        <w:rPr>
          <w:rFonts w:ascii="Arial" w:hAnsi="Arial" w:cs="Arial"/>
          <w:b/>
          <w:lang w:val="ro-RO"/>
        </w:rPr>
        <w:t xml:space="preserve">3 puncte </w:t>
      </w:r>
      <w:r>
        <w:rPr>
          <w:rFonts w:ascii="Arial" w:hAnsi="Arial" w:cs="Arial"/>
          <w:lang w:val="ro-RO"/>
        </w:rPr>
        <w:t>pentru prezentarea asemănării menţionate, prin evidenţierea relaţiei de cauzalitate şi utilizarea unui exemplu/ a unei caracteristici;</w:t>
      </w:r>
    </w:p>
    <w:p w:rsidR="00732B99" w:rsidRDefault="00732B99" w:rsidP="00732B99">
      <w:pPr>
        <w:tabs>
          <w:tab w:val="left" w:pos="720"/>
        </w:tabs>
        <w:ind w:left="720" w:hanging="360"/>
        <w:jc w:val="both"/>
        <w:rPr>
          <w:rFonts w:ascii="Arial" w:hAnsi="Arial" w:cs="Arial"/>
          <w:lang w:val="ro-RO"/>
        </w:rPr>
      </w:pPr>
      <w:r>
        <w:rPr>
          <w:rFonts w:ascii="Arial" w:hAnsi="Arial" w:cs="Arial"/>
          <w:lang w:val="ro-RO"/>
        </w:rPr>
        <w:tab/>
        <w:t xml:space="preserve">1 punct pentru utilizarea </w:t>
      </w:r>
      <w:r>
        <w:rPr>
          <w:rFonts w:ascii="Arial" w:hAnsi="Arial" w:cs="Arial"/>
          <w:b/>
          <w:lang w:val="ro-RO"/>
        </w:rPr>
        <w:t>doar</w:t>
      </w:r>
      <w:r>
        <w:rPr>
          <w:rFonts w:ascii="Arial" w:hAnsi="Arial" w:cs="Arial"/>
          <w:lang w:val="ro-RO"/>
        </w:rPr>
        <w:t xml:space="preserve"> a unui exemplu/ a unei caracteristici referitoare la asemănarea menţionată;</w:t>
      </w:r>
    </w:p>
    <w:p w:rsidR="00732B99" w:rsidRDefault="00732B99" w:rsidP="00732B99">
      <w:pPr>
        <w:jc w:val="both"/>
        <w:rPr>
          <w:rFonts w:ascii="Arial" w:hAnsi="Arial" w:cs="Arial"/>
          <w:lang w:val="ro-RO"/>
        </w:rPr>
      </w:pPr>
      <w:r>
        <w:rPr>
          <w:rFonts w:ascii="Arial" w:hAnsi="Arial" w:cs="Arial"/>
          <w:b/>
          <w:lang w:val="ro-RO"/>
        </w:rPr>
        <w:t>-Câte 3 puncte</w:t>
      </w:r>
      <w:r>
        <w:rPr>
          <w:rFonts w:ascii="Arial" w:hAnsi="Arial" w:cs="Arial"/>
          <w:lang w:val="ro-RO"/>
        </w:rPr>
        <w:t xml:space="preserve"> pentru menţionarea oricăror două fapte istorice referitoare la Franţa în perioada 1795-1799;</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w:t>
      </w:r>
      <w:r>
        <w:rPr>
          <w:rFonts w:ascii="Arial" w:hAnsi="Arial" w:cs="Arial"/>
          <w:b/>
          <w:lang w:val="ro-RO"/>
        </w:rPr>
        <w:t>(3px2=6p)</w:t>
      </w:r>
    </w:p>
    <w:p w:rsidR="00732B99" w:rsidRDefault="00732B99" w:rsidP="00732B99">
      <w:pPr>
        <w:jc w:val="both"/>
        <w:rPr>
          <w:rFonts w:ascii="Arial" w:hAnsi="Arial" w:cs="Arial"/>
          <w:lang w:val="ro-RO"/>
        </w:rPr>
      </w:pPr>
      <w:r>
        <w:rPr>
          <w:rFonts w:ascii="Arial" w:hAnsi="Arial" w:cs="Arial"/>
          <w:b/>
          <w:lang w:val="ro-RO"/>
        </w:rPr>
        <w:t>-3 puncte</w:t>
      </w:r>
      <w:r>
        <w:rPr>
          <w:rFonts w:ascii="Arial" w:hAnsi="Arial" w:cs="Arial"/>
          <w:lang w:val="ro-RO"/>
        </w:rPr>
        <w:t xml:space="preserve"> pentru formularea oricărei opinii referitoare la consecinţele “Problemei Orientale” asupra evoluţiei Ţărilor Române în secolul al XVIII-lea;</w:t>
      </w:r>
    </w:p>
    <w:p w:rsidR="00732B99" w:rsidRDefault="00732B99" w:rsidP="00732B99">
      <w:pPr>
        <w:jc w:val="both"/>
        <w:rPr>
          <w:rFonts w:ascii="Arial" w:hAnsi="Arial" w:cs="Arial"/>
          <w:lang w:val="ro-RO"/>
        </w:rPr>
      </w:pPr>
      <w:r>
        <w:rPr>
          <w:rFonts w:ascii="Arial" w:hAnsi="Arial" w:cs="Arial"/>
          <w:b/>
          <w:lang w:val="ro-RO"/>
        </w:rPr>
        <w:t xml:space="preserve">Câte 2 puncte </w:t>
      </w:r>
      <w:r>
        <w:rPr>
          <w:rFonts w:ascii="Arial" w:hAnsi="Arial" w:cs="Arial"/>
          <w:lang w:val="ro-RO"/>
        </w:rPr>
        <w:t>pentru pentru folosirea ca argument a oricăror două fapte istorice.</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w:t>
      </w:r>
      <w:r>
        <w:rPr>
          <w:rFonts w:ascii="Arial" w:hAnsi="Arial" w:cs="Arial"/>
          <w:b/>
          <w:lang w:val="ro-RO"/>
        </w:rPr>
        <w:t>(2px2=4p)</w:t>
      </w:r>
    </w:p>
    <w:p w:rsidR="00732B99" w:rsidRDefault="00732B99" w:rsidP="00732B99">
      <w:pPr>
        <w:tabs>
          <w:tab w:val="left" w:pos="1710"/>
        </w:tabs>
        <w:jc w:val="both"/>
        <w:rPr>
          <w:rFonts w:ascii="Arial" w:hAnsi="Arial" w:cs="Arial"/>
          <w:lang w:val="ro-RO"/>
        </w:rPr>
      </w:pPr>
    </w:p>
    <w:p w:rsidR="00732B99" w:rsidRDefault="00732B99" w:rsidP="00732B99">
      <w:pPr>
        <w:jc w:val="both"/>
        <w:rPr>
          <w:rFonts w:ascii="Arial" w:hAnsi="Arial" w:cs="Arial"/>
          <w:b/>
          <w:lang w:val="ro-RO"/>
        </w:rPr>
      </w:pPr>
      <w:r>
        <w:rPr>
          <w:rFonts w:ascii="Arial" w:hAnsi="Arial" w:cs="Arial"/>
          <w:b/>
          <w:lang w:val="ro-RO"/>
        </w:rPr>
        <w:t>Ordonarea şi exprimarea ideilor menţionate – 10 puncte distribuite astfel:</w:t>
      </w:r>
    </w:p>
    <w:p w:rsidR="00732B99" w:rsidRDefault="00732B99" w:rsidP="00732B99">
      <w:pPr>
        <w:jc w:val="both"/>
        <w:rPr>
          <w:rFonts w:ascii="Arial" w:hAnsi="Arial" w:cs="Arial"/>
          <w:lang w:val="ro-RO"/>
        </w:rPr>
      </w:pPr>
      <w:r>
        <w:rPr>
          <w:rFonts w:ascii="Arial" w:hAnsi="Arial" w:cs="Arial"/>
          <w:b/>
          <w:lang w:val="ro-RO"/>
        </w:rPr>
        <w:t xml:space="preserve">1 punct </w:t>
      </w:r>
      <w:r>
        <w:rPr>
          <w:rFonts w:ascii="Arial" w:hAnsi="Arial" w:cs="Arial"/>
          <w:lang w:val="ro-RO"/>
        </w:rPr>
        <w:t xml:space="preserve">pentru </w:t>
      </w:r>
      <w:r>
        <w:rPr>
          <w:rFonts w:ascii="Arial" w:hAnsi="Arial" w:cs="Arial"/>
          <w:b/>
          <w:lang w:val="ro-RO"/>
        </w:rPr>
        <w:t>structurarea textului</w:t>
      </w:r>
      <w:r>
        <w:rPr>
          <w:rFonts w:ascii="Arial" w:hAnsi="Arial" w:cs="Arial"/>
          <w:lang w:val="ro-RO"/>
        </w:rPr>
        <w:t xml:space="preserve"> (introducere - cuprins - concluzii);</w:t>
      </w:r>
    </w:p>
    <w:p w:rsidR="00732B99" w:rsidRDefault="00732B99" w:rsidP="00732B99">
      <w:pPr>
        <w:jc w:val="both"/>
        <w:rPr>
          <w:rFonts w:ascii="Arial" w:hAnsi="Arial" w:cs="Arial"/>
          <w:lang w:val="ro-RO"/>
        </w:rPr>
      </w:pPr>
      <w:r>
        <w:rPr>
          <w:rFonts w:ascii="Arial" w:hAnsi="Arial" w:cs="Arial"/>
          <w:lang w:val="ro-RO"/>
        </w:rPr>
        <w:tab/>
        <w:t>1 punct pentru (introducere - cuprins - concluzii);</w:t>
      </w:r>
    </w:p>
    <w:p w:rsidR="00732B99" w:rsidRDefault="00732B99" w:rsidP="00732B99">
      <w:pPr>
        <w:jc w:val="both"/>
        <w:rPr>
          <w:rFonts w:ascii="Arial" w:hAnsi="Arial" w:cs="Arial"/>
          <w:lang w:val="ro-RO"/>
        </w:rPr>
      </w:pPr>
      <w:r>
        <w:rPr>
          <w:rFonts w:ascii="Arial" w:hAnsi="Arial" w:cs="Arial"/>
          <w:lang w:val="ro-RO"/>
        </w:rPr>
        <w:tab/>
        <w:t>0 puncte pentru text nestructurat;</w:t>
      </w:r>
    </w:p>
    <w:p w:rsidR="00732B99" w:rsidRDefault="00732B99" w:rsidP="00732B99">
      <w:pPr>
        <w:jc w:val="both"/>
        <w:rPr>
          <w:rFonts w:ascii="Arial" w:hAnsi="Arial" w:cs="Arial"/>
          <w:lang w:val="ro-RO"/>
        </w:rPr>
      </w:pPr>
      <w:r>
        <w:rPr>
          <w:rFonts w:ascii="Arial" w:hAnsi="Arial" w:cs="Arial"/>
          <w:b/>
          <w:lang w:val="ro-RO"/>
        </w:rPr>
        <w:t xml:space="preserve">2 puncte </w:t>
      </w:r>
      <w:r>
        <w:rPr>
          <w:rFonts w:ascii="Arial" w:hAnsi="Arial" w:cs="Arial"/>
          <w:lang w:val="ro-RO"/>
        </w:rPr>
        <w:t xml:space="preserve">pentru evidenţierea </w:t>
      </w:r>
      <w:r>
        <w:rPr>
          <w:rFonts w:ascii="Arial" w:hAnsi="Arial" w:cs="Arial"/>
          <w:b/>
          <w:lang w:val="ro-RO"/>
        </w:rPr>
        <w:t>relaţiei cauză-efect</w:t>
      </w:r>
      <w:r>
        <w:rPr>
          <w:rFonts w:ascii="Arial" w:hAnsi="Arial" w:cs="Arial"/>
          <w:lang w:val="ro-RO"/>
        </w:rPr>
        <w:t>, astfel încât compoziţia să probeze înţelegerea procesului istoric;</w:t>
      </w:r>
    </w:p>
    <w:p w:rsidR="00732B99" w:rsidRDefault="00732B99" w:rsidP="00732B99">
      <w:pPr>
        <w:jc w:val="both"/>
        <w:rPr>
          <w:rFonts w:ascii="Arial" w:hAnsi="Arial" w:cs="Arial"/>
          <w:lang w:val="ro-RO"/>
        </w:rPr>
      </w:pPr>
      <w:r>
        <w:rPr>
          <w:rFonts w:ascii="Arial" w:hAnsi="Arial" w:cs="Arial"/>
          <w:lang w:val="ro-RO"/>
        </w:rPr>
        <w:tab/>
        <w:t>1 punct pentru prezenţa parţială a relaţieicauză-efect;</w:t>
      </w:r>
    </w:p>
    <w:p w:rsidR="00732B99" w:rsidRDefault="00732B99" w:rsidP="00732B99">
      <w:pPr>
        <w:jc w:val="both"/>
        <w:rPr>
          <w:rFonts w:ascii="Arial" w:hAnsi="Arial" w:cs="Arial"/>
          <w:lang w:val="ro-RO"/>
        </w:rPr>
      </w:pPr>
      <w:r>
        <w:rPr>
          <w:rFonts w:ascii="Arial" w:hAnsi="Arial" w:cs="Arial"/>
          <w:lang w:val="ro-RO"/>
        </w:rPr>
        <w:tab/>
        <w:t>0 puncte pentru lipsa relaţiei cauză-efect;</w:t>
      </w:r>
    </w:p>
    <w:p w:rsidR="00732B99" w:rsidRDefault="00732B99" w:rsidP="00732B99">
      <w:pPr>
        <w:jc w:val="both"/>
        <w:rPr>
          <w:rFonts w:ascii="Arial" w:hAnsi="Arial" w:cs="Arial"/>
          <w:lang w:val="ro-RO"/>
        </w:rPr>
      </w:pPr>
      <w:r>
        <w:rPr>
          <w:rFonts w:ascii="Arial" w:hAnsi="Arial" w:cs="Arial"/>
          <w:b/>
          <w:lang w:val="ro-RO"/>
        </w:rPr>
        <w:t xml:space="preserve">2 puncte </w:t>
      </w:r>
      <w:r>
        <w:rPr>
          <w:rFonts w:ascii="Arial" w:hAnsi="Arial" w:cs="Arial"/>
          <w:lang w:val="ro-RO"/>
        </w:rPr>
        <w:t xml:space="preserve">pentru </w:t>
      </w:r>
      <w:r>
        <w:rPr>
          <w:rFonts w:ascii="Arial" w:hAnsi="Arial" w:cs="Arial"/>
          <w:b/>
          <w:lang w:val="ro-RO"/>
        </w:rPr>
        <w:t>argumentarea istorică;</w:t>
      </w:r>
      <w:r>
        <w:rPr>
          <w:rFonts w:ascii="Arial" w:hAnsi="Arial" w:cs="Arial"/>
          <w:lang w:val="ro-RO"/>
        </w:rPr>
        <w:t xml:space="preserve"> (coerenţa şi pertinenţa argumentării elaborate prin utilizarea unui fapt istoric relevant, respectiv, a conectorilor care exprimă cauzalitatea şi concluzia);</w:t>
      </w:r>
    </w:p>
    <w:p w:rsidR="00732B99" w:rsidRDefault="00732B99" w:rsidP="00732B99">
      <w:pPr>
        <w:jc w:val="both"/>
        <w:rPr>
          <w:rFonts w:ascii="Arial" w:hAnsi="Arial" w:cs="Arial"/>
          <w:lang w:val="ro-RO"/>
        </w:rPr>
      </w:pPr>
      <w:r>
        <w:rPr>
          <w:rFonts w:ascii="Arial" w:hAnsi="Arial" w:cs="Arial"/>
          <w:lang w:val="ro-RO"/>
        </w:rPr>
        <w:tab/>
        <w:t>1 punct pentru coerenţa şi pertinenţa argumentării elaborate prin utilizarea unui fapt istoric relevant;</w:t>
      </w:r>
    </w:p>
    <w:p w:rsidR="00732B99" w:rsidRDefault="00732B99" w:rsidP="00732B99">
      <w:pPr>
        <w:jc w:val="both"/>
        <w:rPr>
          <w:rFonts w:ascii="Arial" w:hAnsi="Arial" w:cs="Arial"/>
          <w:lang w:val="ro-RO"/>
        </w:rPr>
      </w:pPr>
      <w:r>
        <w:rPr>
          <w:rFonts w:ascii="Arial" w:hAnsi="Arial" w:cs="Arial"/>
          <w:lang w:val="ro-RO"/>
        </w:rPr>
        <w:tab/>
        <w:t>0 puncte pentru lipsa argumentării istorice;</w:t>
      </w:r>
    </w:p>
    <w:p w:rsidR="00732B99" w:rsidRDefault="00732B99" w:rsidP="00732B99">
      <w:pPr>
        <w:jc w:val="both"/>
        <w:rPr>
          <w:rFonts w:ascii="Arial" w:hAnsi="Arial" w:cs="Arial"/>
          <w:lang w:val="ro-RO"/>
        </w:rPr>
      </w:pPr>
      <w:r>
        <w:rPr>
          <w:rFonts w:ascii="Arial" w:hAnsi="Arial" w:cs="Arial"/>
          <w:b/>
          <w:lang w:val="ro-RO"/>
        </w:rPr>
        <w:t xml:space="preserve">2 puncte </w:t>
      </w:r>
      <w:r>
        <w:rPr>
          <w:rFonts w:ascii="Arial" w:hAnsi="Arial" w:cs="Arial"/>
          <w:lang w:val="ro-RO"/>
        </w:rPr>
        <w:t xml:space="preserve">pentru </w:t>
      </w:r>
      <w:r>
        <w:rPr>
          <w:rFonts w:ascii="Arial" w:hAnsi="Arial" w:cs="Arial"/>
          <w:b/>
          <w:lang w:val="ro-RO"/>
        </w:rPr>
        <w:t>respectarea succesiunii cronologice/ logice</w:t>
      </w:r>
      <w:r>
        <w:rPr>
          <w:rFonts w:ascii="Arial" w:hAnsi="Arial" w:cs="Arial"/>
          <w:lang w:val="ro-RO"/>
        </w:rPr>
        <w:t xml:space="preserve"> a faptelor istorice;</w:t>
      </w:r>
    </w:p>
    <w:p w:rsidR="00732B99" w:rsidRDefault="00732B99" w:rsidP="00732B99">
      <w:pPr>
        <w:jc w:val="both"/>
        <w:rPr>
          <w:rFonts w:ascii="Arial" w:hAnsi="Arial" w:cs="Arial"/>
          <w:lang w:val="ro-RO"/>
        </w:rPr>
      </w:pPr>
      <w:r>
        <w:rPr>
          <w:rFonts w:ascii="Arial" w:hAnsi="Arial" w:cs="Arial"/>
          <w:lang w:val="ro-RO"/>
        </w:rPr>
        <w:tab/>
        <w:t>1 punct pentru respectarea parţială a succesiunii cronologice/ logice a faptelor istorice;</w:t>
      </w:r>
    </w:p>
    <w:p w:rsidR="00732B99" w:rsidRDefault="00732B99" w:rsidP="00732B99">
      <w:pPr>
        <w:jc w:val="both"/>
        <w:rPr>
          <w:rFonts w:ascii="Arial" w:hAnsi="Arial" w:cs="Arial"/>
          <w:lang w:val="ro-RO"/>
        </w:rPr>
      </w:pPr>
      <w:r>
        <w:rPr>
          <w:rFonts w:ascii="Arial" w:hAnsi="Arial" w:cs="Arial"/>
          <w:lang w:val="ro-RO"/>
        </w:rPr>
        <w:tab/>
        <w:t>0 puncte pentru nerespectarea succesiunii cronologice/ logice a faptelor istorice;</w:t>
      </w:r>
    </w:p>
    <w:p w:rsidR="00732B99" w:rsidRDefault="00732B99" w:rsidP="00732B99">
      <w:pPr>
        <w:jc w:val="both"/>
        <w:rPr>
          <w:rFonts w:ascii="Arial" w:hAnsi="Arial" w:cs="Arial"/>
          <w:b/>
          <w:lang w:val="ro-RO"/>
        </w:rPr>
      </w:pPr>
      <w:r>
        <w:rPr>
          <w:rFonts w:ascii="Arial" w:hAnsi="Arial" w:cs="Arial"/>
          <w:b/>
          <w:lang w:val="ro-RO"/>
        </w:rPr>
        <w:t xml:space="preserve">2 puncte </w:t>
      </w:r>
      <w:r>
        <w:rPr>
          <w:rFonts w:ascii="Arial" w:hAnsi="Arial" w:cs="Arial"/>
          <w:lang w:val="ro-RO"/>
        </w:rPr>
        <w:t xml:space="preserve">pentru </w:t>
      </w:r>
      <w:r>
        <w:rPr>
          <w:rFonts w:ascii="Arial" w:hAnsi="Arial" w:cs="Arial"/>
          <w:b/>
          <w:lang w:val="ro-RO"/>
        </w:rPr>
        <w:t>utilizarea limbajului istoric</w:t>
      </w:r>
      <w:r>
        <w:rPr>
          <w:rFonts w:ascii="Arial" w:hAnsi="Arial" w:cs="Arial"/>
          <w:lang w:val="ro-RO"/>
        </w:rPr>
        <w:t>;</w:t>
      </w:r>
    </w:p>
    <w:p w:rsidR="00732B99" w:rsidRDefault="00732B99" w:rsidP="00732B99">
      <w:pPr>
        <w:jc w:val="both"/>
        <w:rPr>
          <w:rFonts w:ascii="Arial" w:hAnsi="Arial" w:cs="Arial"/>
          <w:lang w:val="ro-RO"/>
        </w:rPr>
      </w:pPr>
      <w:r>
        <w:rPr>
          <w:rFonts w:ascii="Arial" w:hAnsi="Arial" w:cs="Arial"/>
          <w:lang w:val="ro-RO"/>
        </w:rPr>
        <w:tab/>
        <w:t>1 punct pentru utilizarea parţială a limbajului istoric;</w:t>
      </w:r>
    </w:p>
    <w:p w:rsidR="00732B99" w:rsidRDefault="00732B99" w:rsidP="00732B99">
      <w:pPr>
        <w:jc w:val="both"/>
        <w:rPr>
          <w:rFonts w:ascii="Arial" w:hAnsi="Arial" w:cs="Arial"/>
          <w:lang w:val="ro-RO"/>
        </w:rPr>
      </w:pPr>
      <w:r>
        <w:rPr>
          <w:rFonts w:ascii="Arial" w:hAnsi="Arial" w:cs="Arial"/>
          <w:lang w:val="ro-RO"/>
        </w:rPr>
        <w:tab/>
        <w:t>0 puncte pentru lipsa limbajului istoric;</w:t>
      </w:r>
    </w:p>
    <w:p w:rsidR="00732B99" w:rsidRDefault="00732B99" w:rsidP="00732B99">
      <w:pPr>
        <w:jc w:val="both"/>
        <w:rPr>
          <w:rFonts w:ascii="Arial" w:hAnsi="Arial" w:cs="Arial"/>
          <w:lang w:val="ro-RO"/>
        </w:rPr>
      </w:pPr>
      <w:r>
        <w:rPr>
          <w:rFonts w:ascii="Arial" w:hAnsi="Arial" w:cs="Arial"/>
          <w:b/>
          <w:lang w:val="ro-RO"/>
        </w:rPr>
        <w:lastRenderedPageBreak/>
        <w:t xml:space="preserve">1 punct </w:t>
      </w:r>
      <w:r>
        <w:rPr>
          <w:rFonts w:ascii="Arial" w:hAnsi="Arial" w:cs="Arial"/>
          <w:lang w:val="ro-RO"/>
        </w:rPr>
        <w:t xml:space="preserve">pentru </w:t>
      </w:r>
      <w:r>
        <w:rPr>
          <w:rFonts w:ascii="Arial" w:hAnsi="Arial" w:cs="Arial"/>
          <w:b/>
          <w:lang w:val="ro-RO"/>
        </w:rPr>
        <w:t>respectarea limitei de spaţiu</w:t>
      </w:r>
      <w:r>
        <w:rPr>
          <w:rFonts w:ascii="Arial" w:hAnsi="Arial" w:cs="Arial"/>
          <w:lang w:val="ro-RO"/>
        </w:rPr>
        <w:t>;</w:t>
      </w:r>
    </w:p>
    <w:p w:rsidR="00732B99" w:rsidRDefault="00732B99" w:rsidP="00732B99">
      <w:pPr>
        <w:ind w:firstLine="720"/>
        <w:jc w:val="both"/>
        <w:rPr>
          <w:rFonts w:ascii="Arial" w:hAnsi="Arial" w:cs="Arial"/>
          <w:lang w:val="ro-RO"/>
        </w:rPr>
      </w:pPr>
      <w:r>
        <w:rPr>
          <w:rFonts w:ascii="Arial" w:hAnsi="Arial" w:cs="Arial"/>
          <w:lang w:val="ro-RO"/>
        </w:rPr>
        <w:t>0 puncte pentru nerespectarea limitei de spaţiu.</w:t>
      </w:r>
      <w:r>
        <w:rPr>
          <w:rFonts w:ascii="Arial" w:hAnsi="Arial" w:cs="Arial"/>
          <w:lang w:val="ro-RO"/>
        </w:rPr>
        <w:tab/>
      </w:r>
      <w:r>
        <w:rPr>
          <w:rFonts w:ascii="Arial" w:hAnsi="Arial" w:cs="Arial"/>
          <w:lang w:val="ro-RO"/>
        </w:rPr>
        <w:tab/>
      </w:r>
    </w:p>
    <w:p w:rsidR="00732B99" w:rsidRDefault="00732B99" w:rsidP="00732B99">
      <w:pPr>
        <w:ind w:firstLine="720"/>
        <w:jc w:val="right"/>
        <w:rPr>
          <w:rFonts w:ascii="Arial" w:hAnsi="Arial" w:cs="Arial"/>
          <w:b/>
          <w:lang w:val="ro-RO"/>
        </w:rPr>
      </w:pPr>
      <w:r>
        <w:rPr>
          <w:rFonts w:ascii="Arial" w:hAnsi="Arial" w:cs="Arial"/>
          <w:b/>
          <w:lang w:val="ro-RO"/>
        </w:rPr>
        <w:t>Total 50 puncte</w:t>
      </w:r>
    </w:p>
    <w:p w:rsidR="00732B99" w:rsidRDefault="00732B99" w:rsidP="00732B99">
      <w:pPr>
        <w:rPr>
          <w:rFonts w:ascii="Arial" w:hAnsi="Arial" w:cs="Arial"/>
          <w:lang w:val="ro-RO"/>
        </w:rPr>
      </w:pPr>
    </w:p>
    <w:p w:rsidR="00732B99" w:rsidRDefault="00732B99" w:rsidP="00732B99">
      <w:pPr>
        <w:jc w:val="both"/>
        <w:rPr>
          <w:rFonts w:ascii="Arial" w:hAnsi="Arial" w:cs="Arial"/>
          <w:b/>
          <w:lang w:val="ro-RO"/>
        </w:rPr>
      </w:pPr>
      <w:r>
        <w:rPr>
          <w:rFonts w:ascii="Arial" w:hAnsi="Arial" w:cs="Arial"/>
          <w:b/>
          <w:lang w:val="ro-RO"/>
        </w:rPr>
        <w:t xml:space="preserve">Total test 90 de puncte.  </w:t>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p>
    <w:p w:rsidR="00732B99" w:rsidRDefault="00732B99" w:rsidP="00732B99">
      <w:pPr>
        <w:jc w:val="both"/>
        <w:rPr>
          <w:rFonts w:ascii="Arial" w:hAnsi="Arial" w:cs="Arial"/>
          <w:b/>
          <w:lang w:val="ro-RO"/>
        </w:rPr>
      </w:pPr>
      <w:r>
        <w:rPr>
          <w:rFonts w:ascii="Arial" w:hAnsi="Arial" w:cs="Arial"/>
          <w:b/>
          <w:lang w:val="ro-RO"/>
        </w:rPr>
        <w:t>Se acordă 10 puncte din oficiu.</w:t>
      </w:r>
    </w:p>
    <w:p w:rsidR="00732B99" w:rsidRDefault="00732B99" w:rsidP="00732B99">
      <w:pPr>
        <w:rPr>
          <w:rFonts w:ascii="Arial" w:hAnsi="Arial" w:cs="Arial"/>
          <w:b/>
          <w:lang w:val="ro-RO"/>
        </w:rPr>
      </w:pPr>
      <w:r>
        <w:rPr>
          <w:rFonts w:ascii="Arial" w:hAnsi="Arial" w:cs="Arial"/>
          <w:b/>
          <w:lang w:val="ro-RO"/>
        </w:rPr>
        <w:t>Total 100 puncte.</w:t>
      </w:r>
    </w:p>
    <w:p w:rsidR="00732B99" w:rsidRDefault="00732B99" w:rsidP="00732B99"/>
    <w:p w:rsidR="00664021" w:rsidRDefault="00664021"/>
    <w:sectPr w:rsidR="00664021" w:rsidSect="006640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67A65"/>
    <w:multiLevelType w:val="hybridMultilevel"/>
    <w:tmpl w:val="40A0A12C"/>
    <w:lvl w:ilvl="0" w:tplc="B5725C66">
      <w:start w:val="40"/>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5BC4943"/>
    <w:multiLevelType w:val="hybridMultilevel"/>
    <w:tmpl w:val="ADEE1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3B9C0498"/>
    <w:multiLevelType w:val="hybridMultilevel"/>
    <w:tmpl w:val="C0B680A6"/>
    <w:lvl w:ilvl="0" w:tplc="EE2CC94A">
      <w:start w:val="9"/>
      <w:numFmt w:val="bullet"/>
      <w:lvlText w:val="-"/>
      <w:lvlJc w:val="left"/>
      <w:pPr>
        <w:tabs>
          <w:tab w:val="num" w:pos="360"/>
        </w:tabs>
        <w:ind w:left="360" w:hanging="360"/>
      </w:pPr>
      <w:rPr>
        <w:rFonts w:ascii="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476E7809"/>
    <w:multiLevelType w:val="hybridMultilevel"/>
    <w:tmpl w:val="B246A18C"/>
    <w:lvl w:ilvl="0" w:tplc="F52EAFB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2B99"/>
    <w:rsid w:val="00664021"/>
    <w:rsid w:val="00732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9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B99"/>
    <w:pPr>
      <w:ind w:left="720"/>
      <w:contextualSpacing/>
    </w:pPr>
  </w:style>
  <w:style w:type="paragraph" w:customStyle="1" w:styleId="Listparagraf1">
    <w:name w:val="Listă paragraf1"/>
    <w:basedOn w:val="Normal"/>
    <w:qFormat/>
    <w:rsid w:val="00732B99"/>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divs>
    <w:div w:id="33511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9754</Characters>
  <Application>Microsoft Office Word</Application>
  <DocSecurity>0</DocSecurity>
  <Lines>81</Lines>
  <Paragraphs>22</Paragraphs>
  <ScaleCrop>false</ScaleCrop>
  <Company/>
  <LinksUpToDate>false</LinksUpToDate>
  <CharactersWithSpaces>11443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Mecanica2</dc:creator>
  <cp:keywords/>
  <dc:description/>
  <cp:lastModifiedBy>Mecanica2</cp:lastModifiedBy>
  <cp:revision>2</cp:revision>
  <dcterms:created xsi:type="dcterms:W3CDTF">2015-03-10T08:40:00Z</dcterms:created>
  <dcterms:modified xsi:type="dcterms:W3CDTF">2015-03-10T08:40:00Z</dcterms:modified>
</cp:coreProperties>
</file>