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1D" w:rsidRPr="006C5821" w:rsidRDefault="00D1531D" w:rsidP="00AC148A">
      <w:pPr>
        <w:contextualSpacing/>
        <w:jc w:val="both"/>
        <w:rPr>
          <w:rFonts w:ascii="Arial" w:hAnsi="Arial" w:cs="Arial"/>
          <w:b/>
          <w:color w:val="0D0D0D" w:themeColor="text1" w:themeTint="F2"/>
          <w:sz w:val="24"/>
          <w:szCs w:val="24"/>
          <w:lang w:val="es-ES"/>
        </w:rPr>
      </w:pPr>
      <w:r w:rsidRPr="006C5821">
        <w:rPr>
          <w:rFonts w:ascii="Arial" w:hAnsi="Arial" w:cs="Arial"/>
          <w:b/>
          <w:color w:val="0D0D0D" w:themeColor="text1" w:themeTint="F2"/>
          <w:sz w:val="24"/>
          <w:szCs w:val="24"/>
          <w:lang w:val="es-ES"/>
        </w:rPr>
        <w:t>OLIMPIADA DE BIOLOGIE</w:t>
      </w:r>
    </w:p>
    <w:p w:rsidR="00D1531D" w:rsidRPr="006C5821" w:rsidRDefault="00D1531D" w:rsidP="00AC148A">
      <w:pPr>
        <w:contextualSpacing/>
        <w:jc w:val="both"/>
        <w:rPr>
          <w:rFonts w:ascii="Arial" w:hAnsi="Arial" w:cs="Arial"/>
          <w:b/>
          <w:color w:val="0D0D0D" w:themeColor="text1" w:themeTint="F2"/>
          <w:sz w:val="24"/>
          <w:szCs w:val="24"/>
          <w:lang w:val="es-ES"/>
        </w:rPr>
      </w:pPr>
      <w:r w:rsidRPr="006C5821">
        <w:rPr>
          <w:rFonts w:ascii="Arial" w:hAnsi="Arial" w:cs="Arial"/>
          <w:b/>
          <w:color w:val="0D0D0D" w:themeColor="text1" w:themeTint="F2"/>
          <w:sz w:val="24"/>
          <w:szCs w:val="24"/>
          <w:lang w:val="es-ES"/>
        </w:rPr>
        <w:t>FAZA JUDEŢEANĂ</w:t>
      </w:r>
    </w:p>
    <w:p w:rsidR="00D1531D" w:rsidRPr="006C5821" w:rsidRDefault="00D1531D" w:rsidP="00AC148A">
      <w:pPr>
        <w:tabs>
          <w:tab w:val="center" w:pos="4680"/>
          <w:tab w:val="left" w:pos="6180"/>
        </w:tabs>
        <w:contextualSpacing/>
        <w:jc w:val="both"/>
        <w:rPr>
          <w:rFonts w:ascii="Arial" w:hAnsi="Arial" w:cs="Arial"/>
          <w:b/>
          <w:color w:val="0D0D0D" w:themeColor="text1" w:themeTint="F2"/>
          <w:sz w:val="24"/>
          <w:szCs w:val="24"/>
          <w:lang w:val="es-ES"/>
        </w:rPr>
      </w:pPr>
      <w:r w:rsidRPr="006C5821">
        <w:rPr>
          <w:rFonts w:ascii="Arial" w:hAnsi="Arial" w:cs="Arial"/>
          <w:b/>
          <w:color w:val="0D0D0D" w:themeColor="text1" w:themeTint="F2"/>
          <w:sz w:val="24"/>
          <w:szCs w:val="24"/>
          <w:lang w:val="es-ES"/>
        </w:rPr>
        <w:tab/>
        <w:t>19 FEBRUARIE 2022</w:t>
      </w:r>
      <w:r w:rsidRPr="006C5821">
        <w:rPr>
          <w:rFonts w:ascii="Arial" w:hAnsi="Arial" w:cs="Arial"/>
          <w:b/>
          <w:color w:val="0D0D0D" w:themeColor="text1" w:themeTint="F2"/>
          <w:sz w:val="24"/>
          <w:szCs w:val="24"/>
          <w:lang w:val="es-ES"/>
        </w:rPr>
        <w:tab/>
      </w:r>
    </w:p>
    <w:p w:rsidR="00D1531D" w:rsidRPr="006C5821" w:rsidRDefault="00D1531D" w:rsidP="00AC148A">
      <w:pPr>
        <w:tabs>
          <w:tab w:val="center" w:pos="4680"/>
          <w:tab w:val="left" w:pos="5865"/>
          <w:tab w:val="left" w:pos="6180"/>
        </w:tabs>
        <w:contextualSpacing/>
        <w:jc w:val="both"/>
        <w:rPr>
          <w:rFonts w:ascii="Arial" w:hAnsi="Arial" w:cs="Arial"/>
          <w:b/>
          <w:color w:val="0D0D0D" w:themeColor="text1" w:themeTint="F2"/>
          <w:sz w:val="24"/>
          <w:szCs w:val="24"/>
          <w:lang w:val="es-ES"/>
        </w:rPr>
      </w:pPr>
      <w:r w:rsidRPr="006C5821">
        <w:rPr>
          <w:rFonts w:ascii="Arial" w:hAnsi="Arial" w:cs="Arial"/>
          <w:b/>
          <w:color w:val="0D0D0D" w:themeColor="text1" w:themeTint="F2"/>
          <w:sz w:val="24"/>
          <w:szCs w:val="24"/>
          <w:lang w:val="es-ES"/>
        </w:rPr>
        <w:tab/>
        <w:t>CLASA a X-a</w:t>
      </w:r>
      <w:r w:rsidRPr="006C5821">
        <w:rPr>
          <w:rFonts w:ascii="Arial" w:hAnsi="Arial" w:cs="Arial"/>
          <w:b/>
          <w:color w:val="0D0D0D" w:themeColor="text1" w:themeTint="F2"/>
          <w:sz w:val="24"/>
          <w:szCs w:val="24"/>
          <w:lang w:val="es-ES"/>
        </w:rPr>
        <w:tab/>
      </w:r>
    </w:p>
    <w:p w:rsidR="00D1531D" w:rsidRPr="006C5821" w:rsidRDefault="00D1531D" w:rsidP="00AC148A">
      <w:pPr>
        <w:jc w:val="both"/>
        <w:rPr>
          <w:rFonts w:ascii="Arial" w:hAnsi="Arial" w:cs="Arial"/>
          <w:color w:val="0D0D0D" w:themeColor="text1" w:themeTint="F2"/>
          <w:sz w:val="24"/>
          <w:szCs w:val="24"/>
        </w:rPr>
      </w:pPr>
    </w:p>
    <w:p w:rsidR="00D1531D" w:rsidRPr="006C5821" w:rsidRDefault="00D1531D" w:rsidP="00AC148A">
      <w:pPr>
        <w:jc w:val="both"/>
        <w:rPr>
          <w:rFonts w:ascii="Arial" w:hAnsi="Arial" w:cs="Arial"/>
          <w:color w:val="0D0D0D" w:themeColor="text1" w:themeTint="F2"/>
          <w:sz w:val="24"/>
          <w:szCs w:val="24"/>
        </w:rPr>
      </w:pPr>
    </w:p>
    <w:p w:rsidR="00D1531D" w:rsidRPr="006C5821" w:rsidRDefault="00D1531D" w:rsidP="00AC148A">
      <w:pPr>
        <w:jc w:val="both"/>
        <w:rPr>
          <w:rFonts w:ascii="Arial" w:hAnsi="Arial" w:cs="Arial"/>
          <w:color w:val="0D0D0D" w:themeColor="text1" w:themeTint="F2"/>
          <w:sz w:val="24"/>
          <w:szCs w:val="24"/>
        </w:rPr>
      </w:pPr>
    </w:p>
    <w:p w:rsidR="00D1531D" w:rsidRPr="006C5821" w:rsidRDefault="00D1531D" w:rsidP="00AC148A">
      <w:pPr>
        <w:contextualSpacing/>
        <w:jc w:val="both"/>
        <w:rPr>
          <w:rFonts w:ascii="Arial" w:hAnsi="Arial" w:cs="Arial"/>
          <w:b/>
          <w:color w:val="0D0D0D" w:themeColor="text1" w:themeTint="F2"/>
          <w:sz w:val="24"/>
          <w:szCs w:val="24"/>
          <w:lang w:val="es-ES"/>
        </w:rPr>
      </w:pPr>
      <w:r w:rsidRPr="006C5821">
        <w:rPr>
          <w:rFonts w:ascii="Arial" w:hAnsi="Arial" w:cs="Arial"/>
          <w:b/>
          <w:color w:val="0D0D0D" w:themeColor="text1" w:themeTint="F2"/>
          <w:sz w:val="24"/>
          <w:szCs w:val="24"/>
          <w:lang w:val="es-ES"/>
        </w:rPr>
        <w:t>I. ALEGERE SIMPLĂ: 30 puncte</w:t>
      </w:r>
    </w:p>
    <w:p w:rsidR="00D1531D" w:rsidRPr="006C5821" w:rsidRDefault="00D1531D" w:rsidP="00AC148A">
      <w:p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La itemii 1 – 30 este corectă o singură variantă de răspuns:</w:t>
      </w:r>
    </w:p>
    <w:p w:rsidR="00D1531D" w:rsidRPr="006C5821" w:rsidRDefault="00D1531D" w:rsidP="003F5245">
      <w:pPr>
        <w:rPr>
          <w:rFonts w:ascii="Arial" w:hAnsi="Arial" w:cs="Arial"/>
          <w:b/>
          <w:color w:val="0D0D0D" w:themeColor="text1" w:themeTint="F2"/>
          <w:sz w:val="24"/>
          <w:szCs w:val="24"/>
        </w:rPr>
      </w:pPr>
    </w:p>
    <w:p w:rsidR="008A677E" w:rsidRPr="006C5821" w:rsidRDefault="003F5245" w:rsidP="003F5245">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1. </w:t>
      </w:r>
      <w:r w:rsidR="008A677E" w:rsidRPr="006C5821">
        <w:rPr>
          <w:rFonts w:ascii="Arial" w:hAnsi="Arial" w:cs="Arial"/>
          <w:b/>
          <w:color w:val="0D0D0D" w:themeColor="text1" w:themeTint="F2"/>
          <w:sz w:val="24"/>
          <w:szCs w:val="24"/>
        </w:rPr>
        <w:t>Vasele conducătoare din corpul plantei:</w:t>
      </w:r>
      <w:r w:rsidR="008A677E" w:rsidRPr="006C5821">
        <w:rPr>
          <w:rFonts w:ascii="Arial" w:hAnsi="Arial" w:cs="Arial"/>
          <w:color w:val="0D0D0D" w:themeColor="text1" w:themeTint="F2"/>
          <w:sz w:val="24"/>
          <w:szCs w:val="24"/>
        </w:rPr>
        <w:t xml:space="preserve"> </w:t>
      </w:r>
    </w:p>
    <w:p w:rsidR="008A677E" w:rsidRPr="006C5821" w:rsidRDefault="008A677E" w:rsidP="003F5245">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sunt lemnoase - trahee, care prezintă îngroșări ornamentale de rezistență </w:t>
      </w:r>
    </w:p>
    <w:p w:rsidR="008A677E" w:rsidRPr="006C5821" w:rsidRDefault="008A677E" w:rsidP="003F5245">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B. formează inele de creștere la plantele anuale prin activitatea felogenului</w:t>
      </w:r>
    </w:p>
    <w:p w:rsidR="008A677E" w:rsidRPr="006C5821" w:rsidRDefault="003F5245" w:rsidP="003F5245">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C.</w:t>
      </w:r>
      <w:r w:rsidR="00E04DB6" w:rsidRPr="006C5821">
        <w:rPr>
          <w:rFonts w:ascii="Arial" w:hAnsi="Arial" w:cs="Arial"/>
          <w:color w:val="0D0D0D" w:themeColor="text1" w:themeTint="F2"/>
          <w:sz w:val="24"/>
          <w:szCs w:val="24"/>
        </w:rPr>
        <w:t xml:space="preserve"> </w:t>
      </w:r>
      <w:r w:rsidR="008A677E" w:rsidRPr="006C5821">
        <w:rPr>
          <w:rFonts w:ascii="Arial" w:hAnsi="Arial" w:cs="Arial"/>
          <w:color w:val="0D0D0D" w:themeColor="text1" w:themeTint="F2"/>
          <w:sz w:val="24"/>
          <w:szCs w:val="24"/>
        </w:rPr>
        <w:t xml:space="preserve">sunt liberiene - plăci ciuruite, care asigură circulația bidirecțională a sevei elaborate </w:t>
      </w:r>
    </w:p>
    <w:p w:rsidR="008A677E" w:rsidRPr="006C5821" w:rsidRDefault="008A677E" w:rsidP="003F5245">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D.</w:t>
      </w:r>
      <w:r w:rsidR="00754CB4" w:rsidRPr="006C5821">
        <w:rPr>
          <w:rFonts w:ascii="Arial" w:hAnsi="Arial" w:cs="Arial"/>
          <w:color w:val="0D0D0D" w:themeColor="text1" w:themeTint="F2"/>
          <w:sz w:val="24"/>
          <w:szCs w:val="24"/>
        </w:rPr>
        <w:t xml:space="preserve"> </w:t>
      </w:r>
      <w:r w:rsidRPr="006C5821">
        <w:rPr>
          <w:rFonts w:ascii="Arial" w:hAnsi="Arial" w:cs="Arial"/>
          <w:color w:val="0D0D0D" w:themeColor="text1" w:themeTint="F2"/>
          <w:sz w:val="24"/>
          <w:szCs w:val="24"/>
        </w:rPr>
        <w:t xml:space="preserve">asigură legătura structurală și funcțională între organele vegetale </w:t>
      </w:r>
    </w:p>
    <w:p w:rsidR="008A677E" w:rsidRPr="006C5821" w:rsidRDefault="008A677E" w:rsidP="003F5245">
      <w:pPr>
        <w:jc w:val="both"/>
        <w:rPr>
          <w:rFonts w:ascii="Arial" w:hAnsi="Arial" w:cs="Arial"/>
          <w:color w:val="0D0D0D" w:themeColor="text1" w:themeTint="F2"/>
          <w:sz w:val="24"/>
          <w:szCs w:val="24"/>
        </w:rPr>
      </w:pPr>
    </w:p>
    <w:p w:rsidR="008A677E" w:rsidRPr="006C5821" w:rsidRDefault="0055459B"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2</w:t>
      </w:r>
      <w:r w:rsidR="008A677E" w:rsidRPr="006C5821">
        <w:rPr>
          <w:rFonts w:ascii="Arial" w:hAnsi="Arial" w:cs="Arial"/>
          <w:color w:val="0D0D0D" w:themeColor="text1" w:themeTint="F2"/>
          <w:sz w:val="24"/>
          <w:szCs w:val="24"/>
        </w:rPr>
        <w:t xml:space="preserve">.  </w:t>
      </w:r>
      <w:r w:rsidR="008A677E" w:rsidRPr="006C5821">
        <w:rPr>
          <w:rFonts w:ascii="Arial" w:hAnsi="Arial" w:cs="Arial"/>
          <w:b/>
          <w:color w:val="0D0D0D" w:themeColor="text1" w:themeTint="F2"/>
          <w:sz w:val="24"/>
          <w:szCs w:val="24"/>
        </w:rPr>
        <w:t>Pigmenții asimilatori se caracterizează prin:</w:t>
      </w:r>
      <w:r w:rsidR="008A677E" w:rsidRPr="006C5821">
        <w:rPr>
          <w:rFonts w:ascii="Arial" w:hAnsi="Arial" w:cs="Arial"/>
          <w:color w:val="0D0D0D" w:themeColor="text1" w:themeTint="F2"/>
          <w:sz w:val="24"/>
          <w:szCs w:val="24"/>
        </w:rPr>
        <w:t xml:space="preserve"> </w:t>
      </w:r>
    </w:p>
    <w:p w:rsidR="008A677E" w:rsidRPr="006C5821" w:rsidRDefault="008A677E"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w:t>
      </w:r>
      <w:r w:rsidR="00E04DB6" w:rsidRPr="006C5821">
        <w:rPr>
          <w:rFonts w:ascii="Arial" w:hAnsi="Arial" w:cs="Arial"/>
          <w:color w:val="0D0D0D" w:themeColor="text1" w:themeTint="F2"/>
          <w:sz w:val="24"/>
          <w:szCs w:val="24"/>
        </w:rPr>
        <w:t xml:space="preserve"> </w:t>
      </w:r>
      <w:r w:rsidRPr="006C5821">
        <w:rPr>
          <w:rFonts w:ascii="Arial" w:hAnsi="Arial" w:cs="Arial"/>
          <w:color w:val="0D0D0D" w:themeColor="text1" w:themeTint="F2"/>
          <w:sz w:val="24"/>
          <w:szCs w:val="24"/>
        </w:rPr>
        <w:t xml:space="preserve">absorb energia luminoasă prin fluorescență </w:t>
      </w:r>
    </w:p>
    <w:p w:rsidR="00A8705C" w:rsidRPr="006C5821" w:rsidRDefault="008A677E"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B. </w:t>
      </w:r>
      <w:r w:rsidR="00E04DB6" w:rsidRPr="006C5821">
        <w:rPr>
          <w:rFonts w:ascii="Arial" w:hAnsi="Arial" w:cs="Arial"/>
          <w:color w:val="0D0D0D" w:themeColor="text1" w:themeTint="F2"/>
          <w:sz w:val="24"/>
          <w:szCs w:val="24"/>
        </w:rPr>
        <w:t xml:space="preserve"> </w:t>
      </w:r>
      <w:r w:rsidRPr="006C5821">
        <w:rPr>
          <w:rFonts w:ascii="Arial" w:hAnsi="Arial" w:cs="Arial"/>
          <w:color w:val="0D0D0D" w:themeColor="text1" w:themeTint="F2"/>
          <w:sz w:val="24"/>
          <w:szCs w:val="24"/>
        </w:rPr>
        <w:t>sunt localizați și pe membrana tilacoidală a leucoplastelor</w:t>
      </w:r>
    </w:p>
    <w:p w:rsidR="008A677E" w:rsidRPr="006C5821" w:rsidRDefault="008A677E"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C. </w:t>
      </w:r>
      <w:r w:rsidR="00A8705C" w:rsidRPr="006C5821">
        <w:rPr>
          <w:rFonts w:ascii="Arial" w:hAnsi="Arial" w:cs="Arial"/>
          <w:color w:val="0D0D0D" w:themeColor="text1" w:themeTint="F2"/>
          <w:sz w:val="24"/>
          <w:szCs w:val="24"/>
        </w:rPr>
        <w:t xml:space="preserve"> </w:t>
      </w:r>
      <w:r w:rsidRPr="006C5821">
        <w:rPr>
          <w:rFonts w:ascii="Arial" w:hAnsi="Arial" w:cs="Arial"/>
          <w:color w:val="0D0D0D" w:themeColor="text1" w:themeTint="F2"/>
          <w:sz w:val="24"/>
          <w:szCs w:val="24"/>
        </w:rPr>
        <w:t xml:space="preserve">pot fi extrași prin fierberea frunzelor în soluții cu benzină </w:t>
      </w:r>
    </w:p>
    <w:p w:rsidR="00D1531D" w:rsidRPr="006C5821" w:rsidRDefault="008A677E"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D. </w:t>
      </w:r>
      <w:r w:rsidR="00E04DB6" w:rsidRPr="006C5821">
        <w:rPr>
          <w:rFonts w:ascii="Arial" w:hAnsi="Arial" w:cs="Arial"/>
          <w:color w:val="0D0D0D" w:themeColor="text1" w:themeTint="F2"/>
          <w:sz w:val="24"/>
          <w:szCs w:val="24"/>
        </w:rPr>
        <w:t xml:space="preserve"> </w:t>
      </w:r>
      <w:r w:rsidRPr="006C5821">
        <w:rPr>
          <w:rFonts w:ascii="Arial" w:hAnsi="Arial" w:cs="Arial"/>
          <w:color w:val="0D0D0D" w:themeColor="text1" w:themeTint="F2"/>
          <w:sz w:val="24"/>
          <w:szCs w:val="24"/>
        </w:rPr>
        <w:t>se sintetizează doar în prezența luminii</w:t>
      </w:r>
    </w:p>
    <w:p w:rsidR="00A8705C" w:rsidRPr="006C5821" w:rsidRDefault="00A8705C" w:rsidP="003F5245">
      <w:pPr>
        <w:rPr>
          <w:rFonts w:ascii="Arial" w:hAnsi="Arial" w:cs="Arial"/>
          <w:color w:val="0D0D0D" w:themeColor="text1" w:themeTint="F2"/>
          <w:sz w:val="24"/>
          <w:szCs w:val="24"/>
        </w:rPr>
      </w:pPr>
    </w:p>
    <w:p w:rsidR="00A03BBD" w:rsidRPr="006C5821" w:rsidRDefault="0055459B"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3</w:t>
      </w:r>
      <w:r w:rsidR="00A03BBD" w:rsidRPr="006C5821">
        <w:rPr>
          <w:rFonts w:ascii="Arial" w:hAnsi="Arial" w:cs="Arial"/>
          <w:color w:val="0D0D0D" w:themeColor="text1" w:themeTint="F2"/>
          <w:sz w:val="24"/>
          <w:szCs w:val="24"/>
        </w:rPr>
        <w:t xml:space="preserve">. </w:t>
      </w:r>
      <w:r w:rsidR="00A03BBD" w:rsidRPr="006C5821">
        <w:rPr>
          <w:rFonts w:ascii="Arial" w:hAnsi="Arial" w:cs="Arial"/>
          <w:b/>
          <w:color w:val="0D0D0D" w:themeColor="text1" w:themeTint="F2"/>
          <w:sz w:val="24"/>
          <w:szCs w:val="24"/>
        </w:rPr>
        <w:t>În condițiile absenței oxigenului în aer, organele vegetative eliberează prin respirație aceiași compuși organici ca și cei implicați în obținerea:</w:t>
      </w:r>
      <w:r w:rsidR="00A03BBD" w:rsidRPr="006C5821">
        <w:rPr>
          <w:rFonts w:ascii="Arial" w:hAnsi="Arial" w:cs="Arial"/>
          <w:color w:val="0D0D0D" w:themeColor="text1" w:themeTint="F2"/>
          <w:sz w:val="24"/>
          <w:szCs w:val="24"/>
        </w:rPr>
        <w:t xml:space="preserve">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produselor lactate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B. oțetului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C. nutrețurilor murate </w:t>
      </w:r>
    </w:p>
    <w:p w:rsidR="00D1531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D. pâini</w:t>
      </w:r>
      <w:r w:rsidR="00A8705C" w:rsidRPr="006C5821">
        <w:rPr>
          <w:rFonts w:ascii="Arial" w:hAnsi="Arial" w:cs="Arial"/>
          <w:color w:val="0D0D0D" w:themeColor="text1" w:themeTint="F2"/>
          <w:sz w:val="24"/>
          <w:szCs w:val="24"/>
        </w:rPr>
        <w:t>i</w:t>
      </w:r>
    </w:p>
    <w:p w:rsidR="00D1531D" w:rsidRPr="006C5821" w:rsidRDefault="00D1531D" w:rsidP="003F5245">
      <w:pPr>
        <w:rPr>
          <w:rFonts w:ascii="Arial" w:hAnsi="Arial" w:cs="Arial"/>
          <w:color w:val="0D0D0D" w:themeColor="text1" w:themeTint="F2"/>
          <w:sz w:val="24"/>
          <w:szCs w:val="24"/>
        </w:rPr>
      </w:pPr>
    </w:p>
    <w:p w:rsidR="00A03BBD" w:rsidRPr="006C5821" w:rsidRDefault="0055459B"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4</w:t>
      </w:r>
      <w:r w:rsidR="00A03BBD" w:rsidRPr="006C5821">
        <w:rPr>
          <w:rFonts w:ascii="Arial" w:hAnsi="Arial" w:cs="Arial"/>
          <w:color w:val="0D0D0D" w:themeColor="text1" w:themeTint="F2"/>
          <w:sz w:val="24"/>
          <w:szCs w:val="24"/>
        </w:rPr>
        <w:t>.</w:t>
      </w:r>
      <w:r w:rsidR="00A8705C" w:rsidRPr="006C5821">
        <w:rPr>
          <w:rFonts w:ascii="Arial" w:hAnsi="Arial" w:cs="Arial"/>
          <w:color w:val="0D0D0D" w:themeColor="text1" w:themeTint="F2"/>
          <w:sz w:val="24"/>
          <w:szCs w:val="24"/>
        </w:rPr>
        <w:t xml:space="preserve"> </w:t>
      </w:r>
      <w:r w:rsidR="00A03BBD" w:rsidRPr="006C5821">
        <w:rPr>
          <w:rFonts w:ascii="Arial" w:hAnsi="Arial" w:cs="Arial"/>
          <w:b/>
          <w:color w:val="0D0D0D" w:themeColor="text1" w:themeTint="F2"/>
          <w:sz w:val="24"/>
          <w:szCs w:val="24"/>
        </w:rPr>
        <w:t>Bacteriile saprofite participă în natură la:</w:t>
      </w:r>
      <w:r w:rsidR="00A03BBD" w:rsidRPr="006C5821">
        <w:rPr>
          <w:rFonts w:ascii="Arial" w:hAnsi="Arial" w:cs="Arial"/>
          <w:color w:val="0D0D0D" w:themeColor="text1" w:themeTint="F2"/>
          <w:sz w:val="24"/>
          <w:szCs w:val="24"/>
        </w:rPr>
        <w:t xml:space="preserve">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îmbogățirea solurilor cu săruri ale azotului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B. transformarea acidul acetic în alcool etilic prin fermentație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C. oxidarea amoniacului în nitriți pentru producerea energiei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D. transformarea resturile anorganice din bălți în metan</w:t>
      </w:r>
    </w:p>
    <w:p w:rsidR="00A03BBD" w:rsidRPr="006C5821" w:rsidRDefault="00A03BBD" w:rsidP="003F5245">
      <w:pPr>
        <w:rPr>
          <w:rFonts w:ascii="Arial" w:hAnsi="Arial" w:cs="Arial"/>
          <w:color w:val="0D0D0D" w:themeColor="text1" w:themeTint="F2"/>
          <w:sz w:val="24"/>
          <w:szCs w:val="24"/>
        </w:rPr>
      </w:pPr>
    </w:p>
    <w:p w:rsidR="00A03BBD" w:rsidRPr="006C5821" w:rsidRDefault="0055459B" w:rsidP="003F5245">
      <w:pPr>
        <w:rPr>
          <w:rFonts w:ascii="Arial" w:hAnsi="Arial" w:cs="Arial"/>
          <w:b/>
          <w:color w:val="0D0D0D" w:themeColor="text1" w:themeTint="F2"/>
          <w:sz w:val="24"/>
          <w:szCs w:val="24"/>
        </w:rPr>
      </w:pPr>
      <w:r w:rsidRPr="006C5821">
        <w:rPr>
          <w:rFonts w:ascii="Arial" w:hAnsi="Arial" w:cs="Arial"/>
          <w:color w:val="0D0D0D" w:themeColor="text1" w:themeTint="F2"/>
          <w:sz w:val="24"/>
          <w:szCs w:val="24"/>
        </w:rPr>
        <w:t>5</w:t>
      </w:r>
      <w:r w:rsidR="00A03BBD" w:rsidRPr="006C5821">
        <w:rPr>
          <w:rFonts w:ascii="Arial" w:hAnsi="Arial" w:cs="Arial"/>
          <w:b/>
          <w:color w:val="0D0D0D" w:themeColor="text1" w:themeTint="F2"/>
          <w:sz w:val="24"/>
          <w:szCs w:val="24"/>
        </w:rPr>
        <w:t xml:space="preserve">. Identificați asocierea corectă între bolile respiratorii și manifestările acestora: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pneumonia – dureri de cap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B. laringita – tuse seacă</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C. tuberculoza – junghi toracic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D. astm bronșic – febră </w:t>
      </w:r>
    </w:p>
    <w:p w:rsidR="00A03BBD" w:rsidRPr="006C5821" w:rsidRDefault="00A03BBD" w:rsidP="003F5245">
      <w:pPr>
        <w:rPr>
          <w:rFonts w:ascii="Arial" w:hAnsi="Arial" w:cs="Arial"/>
          <w:color w:val="0D0D0D" w:themeColor="text1" w:themeTint="F2"/>
          <w:sz w:val="24"/>
          <w:szCs w:val="24"/>
        </w:rPr>
      </w:pPr>
    </w:p>
    <w:p w:rsidR="00A03BBD" w:rsidRPr="006C5821" w:rsidRDefault="0055459B" w:rsidP="003F5245">
      <w:pPr>
        <w:rPr>
          <w:rFonts w:ascii="Arial" w:hAnsi="Arial" w:cs="Arial"/>
          <w:b/>
          <w:color w:val="0D0D0D" w:themeColor="text1" w:themeTint="F2"/>
          <w:sz w:val="24"/>
          <w:szCs w:val="24"/>
        </w:rPr>
      </w:pPr>
      <w:r w:rsidRPr="006C5821">
        <w:rPr>
          <w:rFonts w:ascii="Arial" w:hAnsi="Arial" w:cs="Arial"/>
          <w:color w:val="0D0D0D" w:themeColor="text1" w:themeTint="F2"/>
          <w:sz w:val="24"/>
          <w:szCs w:val="24"/>
        </w:rPr>
        <w:t>6</w:t>
      </w:r>
      <w:r w:rsidR="00A03BBD" w:rsidRPr="006C5821">
        <w:rPr>
          <w:rFonts w:ascii="Arial" w:hAnsi="Arial" w:cs="Arial"/>
          <w:color w:val="0D0D0D" w:themeColor="text1" w:themeTint="F2"/>
          <w:sz w:val="24"/>
          <w:szCs w:val="24"/>
        </w:rPr>
        <w:t xml:space="preserve">. </w:t>
      </w:r>
      <w:r w:rsidR="00A03BBD" w:rsidRPr="006C5821">
        <w:rPr>
          <w:rFonts w:ascii="Arial" w:hAnsi="Arial" w:cs="Arial"/>
          <w:b/>
          <w:color w:val="0D0D0D" w:themeColor="text1" w:themeTint="F2"/>
          <w:sz w:val="24"/>
          <w:szCs w:val="24"/>
        </w:rPr>
        <w:t xml:space="preserve">La finalul unei expirații active, în plămâni rămâne un volum maxim de aer de: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3000 ml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B. 1500 ml </w:t>
      </w:r>
    </w:p>
    <w:p w:rsidR="00A03BB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C. 2000 ml </w:t>
      </w:r>
    </w:p>
    <w:p w:rsidR="00D1531D" w:rsidRPr="006C5821" w:rsidRDefault="00A03BB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D. 1000 ml</w:t>
      </w:r>
    </w:p>
    <w:p w:rsidR="00D1531D" w:rsidRPr="006C5821" w:rsidRDefault="00D1531D" w:rsidP="003F5245">
      <w:pPr>
        <w:rPr>
          <w:rFonts w:ascii="Arial" w:hAnsi="Arial" w:cs="Arial"/>
          <w:color w:val="0D0D0D" w:themeColor="text1" w:themeTint="F2"/>
          <w:sz w:val="24"/>
          <w:szCs w:val="24"/>
        </w:rPr>
      </w:pPr>
    </w:p>
    <w:p w:rsidR="00C31C87" w:rsidRPr="006C5821" w:rsidRDefault="0055459B" w:rsidP="003F5245">
      <w:pPr>
        <w:rPr>
          <w:rFonts w:ascii="Arial" w:hAnsi="Arial" w:cs="Arial"/>
          <w:color w:val="0D0D0D" w:themeColor="text1" w:themeTint="F2"/>
          <w:sz w:val="24"/>
          <w:szCs w:val="24"/>
        </w:rPr>
      </w:pPr>
      <w:r w:rsidRPr="006C5821">
        <w:rPr>
          <w:rFonts w:ascii="Arial" w:hAnsi="Arial" w:cs="Arial"/>
          <w:b/>
          <w:color w:val="0D0D0D" w:themeColor="text1" w:themeTint="F2"/>
          <w:sz w:val="24"/>
          <w:szCs w:val="24"/>
        </w:rPr>
        <w:t>7</w:t>
      </w:r>
      <w:r w:rsidR="00C36A41" w:rsidRPr="006C5821">
        <w:rPr>
          <w:rFonts w:ascii="Arial" w:hAnsi="Arial" w:cs="Arial"/>
          <w:b/>
          <w:color w:val="0D0D0D" w:themeColor="text1" w:themeTint="F2"/>
          <w:sz w:val="24"/>
          <w:szCs w:val="24"/>
        </w:rPr>
        <w:t>.</w:t>
      </w:r>
      <w:r w:rsidR="00A96776" w:rsidRPr="006C5821">
        <w:rPr>
          <w:rFonts w:ascii="Arial" w:hAnsi="Arial" w:cs="Arial"/>
          <w:b/>
          <w:color w:val="0D0D0D" w:themeColor="text1" w:themeTint="F2"/>
          <w:sz w:val="24"/>
          <w:szCs w:val="24"/>
        </w:rPr>
        <w:t xml:space="preserve"> </w:t>
      </w:r>
      <w:r w:rsidR="00C31C87" w:rsidRPr="006C5821">
        <w:rPr>
          <w:rFonts w:ascii="Arial" w:hAnsi="Arial" w:cs="Arial"/>
          <w:b/>
          <w:color w:val="0D0D0D" w:themeColor="text1" w:themeTint="F2"/>
          <w:sz w:val="24"/>
          <w:szCs w:val="24"/>
        </w:rPr>
        <w:t>La broasca de lac:</w:t>
      </w:r>
    </w:p>
    <w:p w:rsidR="00C31C87" w:rsidRPr="006C5821" w:rsidRDefault="00A8705C"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w:t>
      </w:r>
      <w:r w:rsidR="00C31C87" w:rsidRPr="006C5821">
        <w:rPr>
          <w:rFonts w:ascii="Arial" w:hAnsi="Arial" w:cs="Arial"/>
          <w:color w:val="0D0D0D" w:themeColor="text1" w:themeTint="F2"/>
          <w:sz w:val="24"/>
          <w:szCs w:val="24"/>
        </w:rPr>
        <w:t>intestinul subțire se deschide într-o cavitate numită cloacă</w:t>
      </w:r>
    </w:p>
    <w:p w:rsidR="00C31C87" w:rsidRPr="006C5821" w:rsidRDefault="00A8705C"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B. </w:t>
      </w:r>
      <w:r w:rsidR="00C31C87" w:rsidRPr="006C5821">
        <w:rPr>
          <w:rFonts w:ascii="Arial" w:hAnsi="Arial" w:cs="Arial"/>
          <w:color w:val="0D0D0D" w:themeColor="text1" w:themeTint="F2"/>
          <w:sz w:val="24"/>
          <w:szCs w:val="24"/>
        </w:rPr>
        <w:t>căile respiratorii intrapulmonare sunt scurte și neramificate</w:t>
      </w:r>
    </w:p>
    <w:p w:rsidR="00C31C87" w:rsidRPr="006C5821" w:rsidRDefault="00A8705C"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lastRenderedPageBreak/>
        <w:t xml:space="preserve">C. </w:t>
      </w:r>
      <w:r w:rsidR="00C31C87" w:rsidRPr="006C5821">
        <w:rPr>
          <w:rFonts w:ascii="Arial" w:hAnsi="Arial" w:cs="Arial"/>
          <w:color w:val="0D0D0D" w:themeColor="text1" w:themeTint="F2"/>
          <w:sz w:val="24"/>
          <w:szCs w:val="24"/>
        </w:rPr>
        <w:t>amestecarea sângelui în ventricul este împiedicată de un dispozitiv</w:t>
      </w:r>
    </w:p>
    <w:p w:rsidR="00C31C87" w:rsidRPr="006C5821" w:rsidRDefault="00A8705C"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D. </w:t>
      </w:r>
      <w:r w:rsidR="00C31C87" w:rsidRPr="006C5821">
        <w:rPr>
          <w:rFonts w:ascii="Arial" w:hAnsi="Arial" w:cs="Arial"/>
          <w:color w:val="0D0D0D" w:themeColor="text1" w:themeTint="F2"/>
          <w:sz w:val="24"/>
          <w:szCs w:val="24"/>
        </w:rPr>
        <w:t>cavitatea bucală, neseparată de faringe, conține o limbă foarte mobilă</w:t>
      </w:r>
    </w:p>
    <w:p w:rsidR="0055459B" w:rsidRPr="006C5821" w:rsidRDefault="0055459B" w:rsidP="003F5245">
      <w:pPr>
        <w:rPr>
          <w:rFonts w:ascii="Arial" w:hAnsi="Arial" w:cs="Arial"/>
          <w:color w:val="0D0D0D" w:themeColor="text1" w:themeTint="F2"/>
          <w:sz w:val="24"/>
          <w:szCs w:val="24"/>
        </w:rPr>
      </w:pPr>
    </w:p>
    <w:p w:rsidR="00C31C87" w:rsidRPr="006C5821" w:rsidRDefault="0055459B" w:rsidP="003F5245">
      <w:pPr>
        <w:rPr>
          <w:rFonts w:ascii="Arial" w:hAnsi="Arial" w:cs="Arial"/>
          <w:color w:val="0D0D0D" w:themeColor="text1" w:themeTint="F2"/>
          <w:sz w:val="24"/>
          <w:szCs w:val="24"/>
        </w:rPr>
      </w:pPr>
      <w:r w:rsidRPr="006C5821">
        <w:rPr>
          <w:rFonts w:ascii="Arial" w:hAnsi="Arial" w:cs="Arial"/>
          <w:b/>
          <w:color w:val="0D0D0D" w:themeColor="text1" w:themeTint="F2"/>
          <w:sz w:val="24"/>
          <w:szCs w:val="24"/>
        </w:rPr>
        <w:t>8</w:t>
      </w:r>
      <w:r w:rsidR="00C36A41" w:rsidRPr="006C5821">
        <w:rPr>
          <w:rFonts w:ascii="Arial" w:hAnsi="Arial" w:cs="Arial"/>
          <w:b/>
          <w:color w:val="0D0D0D" w:themeColor="text1" w:themeTint="F2"/>
          <w:sz w:val="24"/>
          <w:szCs w:val="24"/>
        </w:rPr>
        <w:t>.</w:t>
      </w:r>
      <w:r w:rsidR="00A96776" w:rsidRPr="006C5821">
        <w:rPr>
          <w:rFonts w:ascii="Arial" w:hAnsi="Arial" w:cs="Arial"/>
          <w:b/>
          <w:color w:val="0D0D0D" w:themeColor="text1" w:themeTint="F2"/>
          <w:sz w:val="24"/>
          <w:szCs w:val="24"/>
        </w:rPr>
        <w:t xml:space="preserve"> </w:t>
      </w:r>
      <w:r w:rsidR="00C31C87" w:rsidRPr="006C5821">
        <w:rPr>
          <w:rFonts w:ascii="Arial" w:hAnsi="Arial" w:cs="Arial"/>
          <w:b/>
          <w:color w:val="0D0D0D" w:themeColor="text1" w:themeTint="F2"/>
          <w:sz w:val="24"/>
          <w:szCs w:val="24"/>
        </w:rPr>
        <w:t>Țesutul moale cu un conținut mare de fibre de colagen are următoarele caracteristici:</w:t>
      </w:r>
    </w:p>
    <w:p w:rsidR="00C31C87" w:rsidRPr="006C5821" w:rsidRDefault="0080692C"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w:t>
      </w:r>
      <w:r w:rsidR="00C31C87" w:rsidRPr="006C5821">
        <w:rPr>
          <w:rFonts w:ascii="Arial" w:hAnsi="Arial" w:cs="Arial"/>
          <w:color w:val="0D0D0D" w:themeColor="text1" w:themeTint="F2"/>
          <w:sz w:val="24"/>
          <w:szCs w:val="24"/>
        </w:rPr>
        <w:t>asigură elasticitatea organelor în care predomină</w:t>
      </w:r>
    </w:p>
    <w:p w:rsidR="00C31C87" w:rsidRPr="006C5821" w:rsidRDefault="0080692C"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B. </w:t>
      </w:r>
      <w:r w:rsidR="00C31C87" w:rsidRPr="006C5821">
        <w:rPr>
          <w:rFonts w:ascii="Arial" w:hAnsi="Arial" w:cs="Arial"/>
          <w:color w:val="0D0D0D" w:themeColor="text1" w:themeTint="F2"/>
          <w:sz w:val="24"/>
          <w:szCs w:val="24"/>
        </w:rPr>
        <w:t>acoperă și protejează unele organe interne</w:t>
      </w:r>
    </w:p>
    <w:p w:rsidR="00C31C87" w:rsidRPr="006C5821" w:rsidRDefault="0080692C"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C. </w:t>
      </w:r>
      <w:r w:rsidR="00C31C87" w:rsidRPr="006C5821">
        <w:rPr>
          <w:rFonts w:ascii="Arial" w:hAnsi="Arial" w:cs="Arial"/>
          <w:color w:val="0D0D0D" w:themeColor="text1" w:themeTint="F2"/>
          <w:sz w:val="24"/>
          <w:szCs w:val="24"/>
        </w:rPr>
        <w:t>însoțește și hrănește alte tipuri de țesuturi</w:t>
      </w:r>
    </w:p>
    <w:p w:rsidR="00C31C87" w:rsidRPr="006C5821" w:rsidRDefault="0080692C"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D. </w:t>
      </w:r>
      <w:r w:rsidR="00C31C87" w:rsidRPr="006C5821">
        <w:rPr>
          <w:rFonts w:ascii="Arial" w:hAnsi="Arial" w:cs="Arial"/>
          <w:color w:val="0D0D0D" w:themeColor="text1" w:themeTint="F2"/>
          <w:sz w:val="24"/>
          <w:szCs w:val="24"/>
        </w:rPr>
        <w:t xml:space="preserve">conține nervi și vase de sânge în meniscul articular </w:t>
      </w:r>
    </w:p>
    <w:p w:rsidR="0055459B" w:rsidRPr="006C5821" w:rsidRDefault="0055459B" w:rsidP="003F5245">
      <w:pPr>
        <w:rPr>
          <w:rFonts w:ascii="Arial" w:hAnsi="Arial" w:cs="Arial"/>
          <w:color w:val="0D0D0D" w:themeColor="text1" w:themeTint="F2"/>
          <w:sz w:val="24"/>
          <w:szCs w:val="24"/>
        </w:rPr>
      </w:pPr>
    </w:p>
    <w:p w:rsidR="00C31C87" w:rsidRPr="006C5821" w:rsidRDefault="0055459B" w:rsidP="003F5245">
      <w:pPr>
        <w:rPr>
          <w:rFonts w:ascii="Arial" w:hAnsi="Arial" w:cs="Arial"/>
          <w:color w:val="0D0D0D" w:themeColor="text1" w:themeTint="F2"/>
          <w:sz w:val="24"/>
          <w:szCs w:val="24"/>
        </w:rPr>
      </w:pPr>
      <w:r w:rsidRPr="006C5821">
        <w:rPr>
          <w:rFonts w:ascii="Arial" w:hAnsi="Arial" w:cs="Arial"/>
          <w:b/>
          <w:color w:val="0D0D0D" w:themeColor="text1" w:themeTint="F2"/>
          <w:sz w:val="24"/>
          <w:szCs w:val="24"/>
        </w:rPr>
        <w:t>9.</w:t>
      </w:r>
      <w:r w:rsidR="00A96776" w:rsidRPr="006C5821">
        <w:rPr>
          <w:rFonts w:ascii="Arial" w:hAnsi="Arial" w:cs="Arial"/>
          <w:b/>
          <w:color w:val="0D0D0D" w:themeColor="text1" w:themeTint="F2"/>
          <w:sz w:val="24"/>
          <w:szCs w:val="24"/>
        </w:rPr>
        <w:t xml:space="preserve"> </w:t>
      </w:r>
      <w:r w:rsidR="00C31C87" w:rsidRPr="006C5821">
        <w:rPr>
          <w:rFonts w:ascii="Arial" w:hAnsi="Arial" w:cs="Arial"/>
          <w:b/>
          <w:color w:val="0D0D0D" w:themeColor="text1" w:themeTint="F2"/>
          <w:sz w:val="24"/>
          <w:szCs w:val="24"/>
        </w:rPr>
        <w:t>Enzima care determină  formarea de peptone:</w:t>
      </w:r>
    </w:p>
    <w:p w:rsidR="00C31C87" w:rsidRPr="006C5821" w:rsidRDefault="00E04DB6"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w:t>
      </w:r>
      <w:r w:rsidR="00C31C87" w:rsidRPr="006C5821">
        <w:rPr>
          <w:rFonts w:ascii="Arial" w:hAnsi="Arial" w:cs="Arial"/>
          <w:color w:val="0D0D0D" w:themeColor="text1" w:themeTint="F2"/>
          <w:sz w:val="24"/>
          <w:szCs w:val="24"/>
        </w:rPr>
        <w:t>se elimină în stomac sub forma ei activă</w:t>
      </w:r>
    </w:p>
    <w:p w:rsidR="00C31C87" w:rsidRPr="006C5821" w:rsidRDefault="00E04DB6"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B. </w:t>
      </w:r>
      <w:r w:rsidR="00C31C87" w:rsidRPr="006C5821">
        <w:rPr>
          <w:rFonts w:ascii="Arial" w:hAnsi="Arial" w:cs="Arial"/>
          <w:color w:val="0D0D0D" w:themeColor="text1" w:themeTint="F2"/>
          <w:sz w:val="24"/>
          <w:szCs w:val="24"/>
        </w:rPr>
        <w:t>este produsă de celulele glandelor duodenale</w:t>
      </w:r>
    </w:p>
    <w:p w:rsidR="00C31C87" w:rsidRPr="006C5821" w:rsidRDefault="00E04DB6"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C. </w:t>
      </w:r>
      <w:r w:rsidR="00C31C87" w:rsidRPr="006C5821">
        <w:rPr>
          <w:rFonts w:ascii="Arial" w:hAnsi="Arial" w:cs="Arial"/>
          <w:color w:val="0D0D0D" w:themeColor="text1" w:themeTint="F2"/>
          <w:sz w:val="24"/>
          <w:szCs w:val="24"/>
        </w:rPr>
        <w:t>necesită acțiunea prealabilă a acidului clorhidric</w:t>
      </w:r>
    </w:p>
    <w:p w:rsidR="00C31C87" w:rsidRPr="006C5821" w:rsidRDefault="00E04DB6"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D. </w:t>
      </w:r>
      <w:r w:rsidR="00C31C87" w:rsidRPr="006C5821">
        <w:rPr>
          <w:rFonts w:ascii="Arial" w:hAnsi="Arial" w:cs="Arial"/>
          <w:color w:val="0D0D0D" w:themeColor="text1" w:themeTint="F2"/>
          <w:sz w:val="24"/>
          <w:szCs w:val="24"/>
        </w:rPr>
        <w:t>are afinitate pentru oligopeptidele alimentare</w:t>
      </w:r>
    </w:p>
    <w:p w:rsidR="00D1531D" w:rsidRPr="006C5821" w:rsidRDefault="00D1531D" w:rsidP="003F5245">
      <w:pPr>
        <w:rPr>
          <w:rFonts w:ascii="Arial" w:hAnsi="Arial" w:cs="Arial"/>
          <w:color w:val="0D0D0D" w:themeColor="text1" w:themeTint="F2"/>
          <w:sz w:val="24"/>
          <w:szCs w:val="24"/>
        </w:rPr>
      </w:pPr>
    </w:p>
    <w:p w:rsidR="004A442D" w:rsidRPr="006C5821" w:rsidRDefault="0055459B" w:rsidP="003F5245">
      <w:pPr>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10.</w:t>
      </w:r>
      <w:r w:rsidR="004A442D" w:rsidRPr="006C5821">
        <w:rPr>
          <w:rFonts w:ascii="Arial" w:hAnsi="Arial" w:cs="Arial"/>
          <w:b/>
          <w:color w:val="0D0D0D" w:themeColor="text1" w:themeTint="F2"/>
          <w:sz w:val="24"/>
          <w:szCs w:val="24"/>
          <w:lang w:val="ro-RO"/>
        </w:rPr>
        <w:t>Fermentatia lactica:</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A.</w:t>
      </w:r>
      <w:r w:rsidR="00E04DB6" w:rsidRPr="006C5821">
        <w:rPr>
          <w:rFonts w:ascii="Arial" w:hAnsi="Arial" w:cs="Arial"/>
          <w:color w:val="0D0D0D" w:themeColor="text1" w:themeTint="F2"/>
          <w:sz w:val="24"/>
          <w:szCs w:val="24"/>
          <w:lang w:val="ro-RO"/>
        </w:rPr>
        <w:t> </w:t>
      </w:r>
      <w:r w:rsidRPr="006C5821">
        <w:rPr>
          <w:rFonts w:ascii="Arial" w:hAnsi="Arial" w:cs="Arial"/>
          <w:color w:val="0D0D0D" w:themeColor="text1" w:themeTint="F2"/>
          <w:sz w:val="24"/>
          <w:szCs w:val="24"/>
          <w:lang w:val="ro-RO"/>
        </w:rPr>
        <w:t>produce oxidarea substantelor anorganice în lipsa O</w:t>
      </w:r>
      <w:r w:rsidRPr="006C5821">
        <w:rPr>
          <w:rFonts w:ascii="Arial" w:hAnsi="Arial" w:cs="Arial"/>
          <w:color w:val="0D0D0D" w:themeColor="text1" w:themeTint="F2"/>
          <w:sz w:val="24"/>
          <w:szCs w:val="24"/>
          <w:vertAlign w:val="subscript"/>
          <w:lang w:val="ro-RO"/>
        </w:rPr>
        <w:t>2</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B.</w:t>
      </w:r>
      <w:r w:rsidR="00E04DB6" w:rsidRPr="006C5821">
        <w:rPr>
          <w:rFonts w:ascii="Arial" w:hAnsi="Arial" w:cs="Arial"/>
          <w:color w:val="0D0D0D" w:themeColor="text1" w:themeTint="F2"/>
          <w:sz w:val="24"/>
          <w:szCs w:val="24"/>
          <w:lang w:val="ro-RO"/>
        </w:rPr>
        <w:t> </w:t>
      </w:r>
      <w:r w:rsidRPr="006C5821">
        <w:rPr>
          <w:rFonts w:ascii="Arial" w:hAnsi="Arial" w:cs="Arial"/>
          <w:color w:val="0D0D0D" w:themeColor="text1" w:themeTint="F2"/>
          <w:sz w:val="24"/>
          <w:szCs w:val="24"/>
          <w:lang w:val="ro-RO"/>
        </w:rPr>
        <w:t>este caracteristica unor bacterii din genul </w:t>
      </w:r>
      <w:r w:rsidRPr="006C5821">
        <w:rPr>
          <w:rFonts w:ascii="Arial" w:hAnsi="Arial" w:cs="Arial"/>
          <w:i/>
          <w:iCs/>
          <w:color w:val="0D0D0D" w:themeColor="text1" w:themeTint="F2"/>
          <w:sz w:val="24"/>
          <w:szCs w:val="24"/>
          <w:lang w:val="ro-RO"/>
        </w:rPr>
        <w:t>Streptococcus</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C.</w:t>
      </w:r>
      <w:r w:rsidR="00E04DB6" w:rsidRPr="006C5821">
        <w:rPr>
          <w:rFonts w:ascii="Arial" w:hAnsi="Arial" w:cs="Arial"/>
          <w:color w:val="0D0D0D" w:themeColor="text1" w:themeTint="F2"/>
          <w:sz w:val="24"/>
          <w:szCs w:val="24"/>
          <w:lang w:val="ro-RO"/>
        </w:rPr>
        <w:t> </w:t>
      </w:r>
      <w:r w:rsidRPr="006C5821">
        <w:rPr>
          <w:rFonts w:ascii="Arial" w:hAnsi="Arial" w:cs="Arial"/>
          <w:color w:val="0D0D0D" w:themeColor="text1" w:themeTint="F2"/>
          <w:sz w:val="24"/>
          <w:szCs w:val="24"/>
          <w:lang w:val="ro-RO"/>
        </w:rPr>
        <w:t>elibereaza apa si o cantitate mare de energie</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D. transforma acidul lactic în dioxid de carbon si apa</w:t>
      </w:r>
    </w:p>
    <w:p w:rsidR="00A96776" w:rsidRPr="006C5821" w:rsidRDefault="00A96776" w:rsidP="003F5245">
      <w:pPr>
        <w:rPr>
          <w:rFonts w:ascii="Arial" w:hAnsi="Arial" w:cs="Arial"/>
          <w:color w:val="0D0D0D" w:themeColor="text1" w:themeTint="F2"/>
          <w:sz w:val="24"/>
          <w:szCs w:val="24"/>
          <w:lang w:val="ro-RO"/>
        </w:rPr>
      </w:pPr>
    </w:p>
    <w:p w:rsidR="004A442D" w:rsidRPr="006C5821" w:rsidRDefault="0055459B" w:rsidP="003F5245">
      <w:pPr>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11.</w:t>
      </w:r>
      <w:r w:rsidR="004A442D" w:rsidRPr="006C5821">
        <w:rPr>
          <w:rFonts w:ascii="Arial" w:hAnsi="Arial" w:cs="Arial"/>
          <w:b/>
          <w:color w:val="0D0D0D" w:themeColor="text1" w:themeTint="F2"/>
          <w:sz w:val="24"/>
          <w:szCs w:val="24"/>
          <w:lang w:val="ro-RO"/>
        </w:rPr>
        <w:t>Apartine plantelor parazite:</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i/>
          <w:iCs/>
          <w:color w:val="0D0D0D" w:themeColor="text1" w:themeTint="F2"/>
          <w:sz w:val="24"/>
          <w:szCs w:val="24"/>
          <w:lang w:val="ro-RO"/>
        </w:rPr>
        <w:t>A.</w:t>
      </w:r>
      <w:r w:rsidR="00E04DB6" w:rsidRPr="006C5821">
        <w:rPr>
          <w:rFonts w:ascii="Arial" w:hAnsi="Arial" w:cs="Arial"/>
          <w:i/>
          <w:iCs/>
          <w:color w:val="0D0D0D" w:themeColor="text1" w:themeTint="F2"/>
          <w:sz w:val="24"/>
          <w:szCs w:val="24"/>
          <w:lang w:val="ro-RO"/>
        </w:rPr>
        <w:t> </w:t>
      </w:r>
      <w:r w:rsidRPr="006C5821">
        <w:rPr>
          <w:rFonts w:ascii="Arial" w:hAnsi="Arial" w:cs="Arial"/>
          <w:i/>
          <w:iCs/>
          <w:color w:val="0D0D0D" w:themeColor="text1" w:themeTint="F2"/>
          <w:sz w:val="24"/>
          <w:szCs w:val="24"/>
          <w:lang w:val="ro-RO"/>
        </w:rPr>
        <w:t> Laboulbenia bayeri</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i/>
          <w:iCs/>
          <w:color w:val="0D0D0D" w:themeColor="text1" w:themeTint="F2"/>
          <w:sz w:val="24"/>
          <w:szCs w:val="24"/>
          <w:lang w:val="ro-RO"/>
        </w:rPr>
        <w:t>B.</w:t>
      </w:r>
      <w:r w:rsidR="00E04DB6" w:rsidRPr="006C5821">
        <w:rPr>
          <w:rFonts w:ascii="Arial" w:hAnsi="Arial" w:cs="Arial"/>
          <w:i/>
          <w:iCs/>
          <w:color w:val="0D0D0D" w:themeColor="text1" w:themeTint="F2"/>
          <w:sz w:val="24"/>
          <w:szCs w:val="24"/>
          <w:lang w:val="ro-RO"/>
        </w:rPr>
        <w:t>  </w:t>
      </w:r>
      <w:r w:rsidRPr="006C5821">
        <w:rPr>
          <w:rFonts w:ascii="Arial" w:hAnsi="Arial" w:cs="Arial"/>
          <w:i/>
          <w:iCs/>
          <w:color w:val="0D0D0D" w:themeColor="text1" w:themeTint="F2"/>
          <w:sz w:val="24"/>
          <w:szCs w:val="24"/>
          <w:lang w:val="ro-RO"/>
        </w:rPr>
        <w:t>Bacillus thuringiensis</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i/>
          <w:iCs/>
          <w:color w:val="0D0D0D" w:themeColor="text1" w:themeTint="F2"/>
          <w:sz w:val="24"/>
          <w:szCs w:val="24"/>
          <w:lang w:val="ro-RO"/>
        </w:rPr>
        <w:t>C. </w:t>
      </w:r>
      <w:r w:rsidR="00E04DB6" w:rsidRPr="006C5821">
        <w:rPr>
          <w:rFonts w:ascii="Arial" w:hAnsi="Arial" w:cs="Arial"/>
          <w:i/>
          <w:iCs/>
          <w:color w:val="0D0D0D" w:themeColor="text1" w:themeTint="F2"/>
          <w:sz w:val="24"/>
          <w:szCs w:val="24"/>
          <w:lang w:val="ro-RO"/>
        </w:rPr>
        <w:t> </w:t>
      </w:r>
      <w:r w:rsidRPr="006C5821">
        <w:rPr>
          <w:rFonts w:ascii="Arial" w:hAnsi="Arial" w:cs="Arial"/>
          <w:i/>
          <w:iCs/>
          <w:color w:val="0D0D0D" w:themeColor="text1" w:themeTint="F2"/>
          <w:sz w:val="24"/>
          <w:szCs w:val="24"/>
          <w:lang w:val="ro-RO"/>
        </w:rPr>
        <w:t>Orobanche minor</w:t>
      </w:r>
    </w:p>
    <w:p w:rsidR="004A442D" w:rsidRPr="006C5821" w:rsidRDefault="004A442D" w:rsidP="003F5245">
      <w:pPr>
        <w:rPr>
          <w:rFonts w:ascii="Arial" w:hAnsi="Arial" w:cs="Arial"/>
          <w:i/>
          <w:iCs/>
          <w:color w:val="0D0D0D" w:themeColor="text1" w:themeTint="F2"/>
          <w:sz w:val="24"/>
          <w:szCs w:val="24"/>
          <w:lang w:val="ro-RO"/>
        </w:rPr>
      </w:pPr>
      <w:r w:rsidRPr="006C5821">
        <w:rPr>
          <w:rFonts w:ascii="Arial" w:hAnsi="Arial" w:cs="Arial"/>
          <w:i/>
          <w:iCs/>
          <w:color w:val="0D0D0D" w:themeColor="text1" w:themeTint="F2"/>
          <w:sz w:val="24"/>
          <w:szCs w:val="24"/>
          <w:lang w:val="ro-RO"/>
        </w:rPr>
        <w:t>D.</w:t>
      </w:r>
      <w:r w:rsidR="00E04DB6" w:rsidRPr="006C5821">
        <w:rPr>
          <w:rFonts w:ascii="Arial" w:hAnsi="Arial" w:cs="Arial"/>
          <w:i/>
          <w:iCs/>
          <w:color w:val="0D0D0D" w:themeColor="text1" w:themeTint="F2"/>
          <w:sz w:val="24"/>
          <w:szCs w:val="24"/>
          <w:lang w:val="ro-RO"/>
        </w:rPr>
        <w:t>  </w:t>
      </w:r>
      <w:r w:rsidRPr="006C5821">
        <w:rPr>
          <w:rFonts w:ascii="Arial" w:hAnsi="Arial" w:cs="Arial"/>
          <w:i/>
          <w:iCs/>
          <w:color w:val="0D0D0D" w:themeColor="text1" w:themeTint="F2"/>
          <w:sz w:val="24"/>
          <w:szCs w:val="24"/>
          <w:lang w:val="ro-RO"/>
        </w:rPr>
        <w:t>Mycoderma aceti</w:t>
      </w:r>
    </w:p>
    <w:p w:rsidR="0055459B" w:rsidRPr="006C5821" w:rsidRDefault="0055459B" w:rsidP="003F5245">
      <w:pPr>
        <w:rPr>
          <w:rFonts w:ascii="Arial" w:hAnsi="Arial" w:cs="Arial"/>
          <w:color w:val="0D0D0D" w:themeColor="text1" w:themeTint="F2"/>
          <w:sz w:val="24"/>
          <w:szCs w:val="24"/>
          <w:lang w:val="ro-RO"/>
        </w:rPr>
      </w:pPr>
    </w:p>
    <w:p w:rsidR="004A442D" w:rsidRPr="006C5821" w:rsidRDefault="0055459B" w:rsidP="003F5245">
      <w:pPr>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 xml:space="preserve">12. </w:t>
      </w:r>
      <w:r w:rsidR="004A442D" w:rsidRPr="006C5821">
        <w:rPr>
          <w:rFonts w:ascii="Arial" w:hAnsi="Arial" w:cs="Arial"/>
          <w:b/>
          <w:color w:val="0D0D0D" w:themeColor="text1" w:themeTint="F2"/>
          <w:sz w:val="24"/>
          <w:szCs w:val="24"/>
          <w:lang w:val="ro-RO"/>
        </w:rPr>
        <w:t>Sub influenta luminii:</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A.</w:t>
      </w:r>
      <w:r w:rsidR="00E04DB6" w:rsidRPr="006C5821">
        <w:rPr>
          <w:rFonts w:ascii="Arial" w:hAnsi="Arial" w:cs="Arial"/>
          <w:color w:val="0D0D0D" w:themeColor="text1" w:themeTint="F2"/>
          <w:sz w:val="24"/>
          <w:szCs w:val="24"/>
          <w:lang w:val="ro-RO"/>
        </w:rPr>
        <w:t>  </w:t>
      </w:r>
      <w:r w:rsidRPr="006C5821">
        <w:rPr>
          <w:rFonts w:ascii="Arial" w:hAnsi="Arial" w:cs="Arial"/>
          <w:color w:val="0D0D0D" w:themeColor="text1" w:themeTint="F2"/>
          <w:sz w:val="24"/>
          <w:szCs w:val="24"/>
          <w:lang w:val="ro-RO"/>
        </w:rPr>
        <w:t>molecula de clorofila accepta un electron;</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B.</w:t>
      </w:r>
      <w:r w:rsidR="00E04DB6" w:rsidRPr="006C5821">
        <w:rPr>
          <w:rFonts w:ascii="Arial" w:hAnsi="Arial" w:cs="Arial"/>
          <w:color w:val="0D0D0D" w:themeColor="text1" w:themeTint="F2"/>
          <w:sz w:val="24"/>
          <w:szCs w:val="24"/>
          <w:lang w:val="ro-RO"/>
        </w:rPr>
        <w:t>  </w:t>
      </w:r>
      <w:r w:rsidRPr="006C5821">
        <w:rPr>
          <w:rFonts w:ascii="Arial" w:hAnsi="Arial" w:cs="Arial"/>
          <w:color w:val="0D0D0D" w:themeColor="text1" w:themeTint="F2"/>
          <w:sz w:val="24"/>
          <w:szCs w:val="24"/>
          <w:lang w:val="ro-RO"/>
        </w:rPr>
        <w:t>apa este descompusa în oxigen si hidrogen;</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C.</w:t>
      </w:r>
      <w:r w:rsidR="00E04DB6" w:rsidRPr="006C5821">
        <w:rPr>
          <w:rFonts w:ascii="Arial" w:hAnsi="Arial" w:cs="Arial"/>
          <w:color w:val="0D0D0D" w:themeColor="text1" w:themeTint="F2"/>
          <w:sz w:val="24"/>
          <w:szCs w:val="24"/>
          <w:lang w:val="ro-RO"/>
        </w:rPr>
        <w:t>  </w:t>
      </w:r>
      <w:r w:rsidRPr="006C5821">
        <w:rPr>
          <w:rFonts w:ascii="Arial" w:hAnsi="Arial" w:cs="Arial"/>
          <w:color w:val="0D0D0D" w:themeColor="text1" w:themeTint="F2"/>
          <w:sz w:val="24"/>
          <w:szCs w:val="24"/>
          <w:lang w:val="ro-RO"/>
        </w:rPr>
        <w:t>hidrogenul rezultat din fotoliza va fi pus în libertate;</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D.</w:t>
      </w:r>
      <w:r w:rsidR="00E04DB6" w:rsidRPr="006C5821">
        <w:rPr>
          <w:rFonts w:ascii="Arial" w:hAnsi="Arial" w:cs="Arial"/>
          <w:color w:val="0D0D0D" w:themeColor="text1" w:themeTint="F2"/>
          <w:sz w:val="24"/>
          <w:szCs w:val="24"/>
          <w:lang w:val="ro-RO"/>
        </w:rPr>
        <w:t xml:space="preserve">  </w:t>
      </w:r>
      <w:r w:rsidRPr="006C5821">
        <w:rPr>
          <w:rFonts w:ascii="Arial" w:hAnsi="Arial" w:cs="Arial"/>
          <w:color w:val="0D0D0D" w:themeColor="text1" w:themeTint="F2"/>
          <w:sz w:val="24"/>
          <w:szCs w:val="24"/>
          <w:lang w:val="ro-RO"/>
        </w:rPr>
        <w:t>molecula de ATP se scindeaza.</w:t>
      </w:r>
    </w:p>
    <w:p w:rsidR="00D1531D" w:rsidRPr="006C5821" w:rsidRDefault="00D1531D" w:rsidP="003F5245">
      <w:pPr>
        <w:rPr>
          <w:rFonts w:ascii="Arial" w:hAnsi="Arial" w:cs="Arial"/>
          <w:color w:val="0D0D0D" w:themeColor="text1" w:themeTint="F2"/>
          <w:sz w:val="24"/>
          <w:szCs w:val="24"/>
        </w:rPr>
      </w:pPr>
    </w:p>
    <w:p w:rsidR="004A442D" w:rsidRPr="006C5821" w:rsidRDefault="0055459B" w:rsidP="003F5245">
      <w:pPr>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fr-FR"/>
        </w:rPr>
        <w:t>13.</w:t>
      </w:r>
      <w:r w:rsidR="004A442D" w:rsidRPr="006C5821">
        <w:rPr>
          <w:rFonts w:ascii="Arial" w:hAnsi="Arial" w:cs="Arial"/>
          <w:b/>
          <w:color w:val="0D0D0D" w:themeColor="text1" w:themeTint="F2"/>
          <w:sz w:val="24"/>
          <w:szCs w:val="24"/>
          <w:lang w:val="fr-FR"/>
        </w:rPr>
        <w:t>Felodermul:</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A.</w:t>
      </w:r>
      <w:r w:rsidR="00D32086" w:rsidRPr="006C5821">
        <w:rPr>
          <w:rFonts w:ascii="Arial" w:hAnsi="Arial" w:cs="Arial"/>
          <w:color w:val="0D0D0D" w:themeColor="text1" w:themeTint="F2"/>
          <w:sz w:val="24"/>
          <w:szCs w:val="24"/>
          <w:lang w:val="ro-RO"/>
        </w:rPr>
        <w:t>  </w:t>
      </w:r>
      <w:r w:rsidRPr="006C5821">
        <w:rPr>
          <w:rFonts w:ascii="Arial" w:hAnsi="Arial" w:cs="Arial"/>
          <w:color w:val="0D0D0D" w:themeColor="text1" w:themeTint="F2"/>
          <w:sz w:val="24"/>
          <w:szCs w:val="24"/>
          <w:lang w:val="ro-RO"/>
        </w:rPr>
        <w:t>are rol în conducerea sevelor</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B.</w:t>
      </w:r>
      <w:r w:rsidR="00D32086" w:rsidRPr="006C5821">
        <w:rPr>
          <w:rFonts w:ascii="Arial" w:hAnsi="Arial" w:cs="Arial"/>
          <w:color w:val="0D0D0D" w:themeColor="text1" w:themeTint="F2"/>
          <w:sz w:val="24"/>
          <w:szCs w:val="24"/>
          <w:lang w:val="ro-RO"/>
        </w:rPr>
        <w:t>  </w:t>
      </w:r>
      <w:r w:rsidRPr="006C5821">
        <w:rPr>
          <w:rFonts w:ascii="Arial" w:hAnsi="Arial" w:cs="Arial"/>
          <w:color w:val="0D0D0D" w:themeColor="text1" w:themeTint="F2"/>
          <w:sz w:val="24"/>
          <w:szCs w:val="24"/>
          <w:lang w:val="es-ES"/>
        </w:rPr>
        <w:t>este un meristem primar lateral</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C.</w:t>
      </w:r>
      <w:r w:rsidR="00D32086" w:rsidRPr="006C5821">
        <w:rPr>
          <w:rFonts w:ascii="Arial" w:hAnsi="Arial" w:cs="Arial"/>
          <w:color w:val="0D0D0D" w:themeColor="text1" w:themeTint="F2"/>
          <w:sz w:val="24"/>
          <w:szCs w:val="24"/>
          <w:lang w:val="ro-RO"/>
        </w:rPr>
        <w:t>  </w:t>
      </w:r>
      <w:r w:rsidRPr="006C5821">
        <w:rPr>
          <w:rFonts w:ascii="Arial" w:hAnsi="Arial" w:cs="Arial"/>
          <w:color w:val="0D0D0D" w:themeColor="text1" w:themeTint="F2"/>
          <w:sz w:val="24"/>
          <w:szCs w:val="24"/>
          <w:lang w:val="fr-FR"/>
        </w:rPr>
        <w:t>acumuleaza suberina si cloroplaste</w:t>
      </w:r>
    </w:p>
    <w:p w:rsidR="004A442D" w:rsidRPr="006C5821" w:rsidRDefault="004A442D"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D.</w:t>
      </w:r>
      <w:r w:rsidR="00D32086" w:rsidRPr="006C5821">
        <w:rPr>
          <w:rFonts w:ascii="Arial" w:hAnsi="Arial" w:cs="Arial"/>
          <w:color w:val="0D0D0D" w:themeColor="text1" w:themeTint="F2"/>
          <w:sz w:val="24"/>
          <w:szCs w:val="24"/>
          <w:lang w:val="ro-RO"/>
        </w:rPr>
        <w:t>  </w:t>
      </w:r>
      <w:r w:rsidRPr="006C5821">
        <w:rPr>
          <w:rFonts w:ascii="Arial" w:hAnsi="Arial" w:cs="Arial"/>
          <w:color w:val="0D0D0D" w:themeColor="text1" w:themeTint="F2"/>
          <w:sz w:val="24"/>
          <w:szCs w:val="24"/>
          <w:lang w:val="fr-FR"/>
        </w:rPr>
        <w:t>este format din celule vii, rotunjite</w:t>
      </w:r>
    </w:p>
    <w:p w:rsidR="00D1531D" w:rsidRPr="006C5821" w:rsidRDefault="00D1531D" w:rsidP="003F5245">
      <w:pPr>
        <w:rPr>
          <w:rFonts w:ascii="Arial" w:hAnsi="Arial" w:cs="Arial"/>
          <w:b/>
          <w:color w:val="0D0D0D" w:themeColor="text1" w:themeTint="F2"/>
          <w:sz w:val="24"/>
          <w:szCs w:val="24"/>
        </w:rPr>
      </w:pPr>
    </w:p>
    <w:p w:rsidR="004A442D" w:rsidRPr="006C5821" w:rsidRDefault="0055459B" w:rsidP="003F5245">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xml:space="preserve">14 </w:t>
      </w:r>
      <w:r w:rsidR="00D10F4B" w:rsidRPr="006C5821">
        <w:rPr>
          <w:rFonts w:ascii="Arial" w:hAnsi="Arial" w:cs="Arial"/>
          <w:b/>
          <w:color w:val="0D0D0D" w:themeColor="text1" w:themeTint="F2"/>
          <w:sz w:val="24"/>
          <w:szCs w:val="24"/>
        </w:rPr>
        <w:t xml:space="preserve"> </w:t>
      </w:r>
      <w:r w:rsidR="004A442D" w:rsidRPr="006C5821">
        <w:rPr>
          <w:rFonts w:ascii="Arial" w:hAnsi="Arial" w:cs="Arial"/>
          <w:b/>
          <w:color w:val="0D0D0D" w:themeColor="text1" w:themeTint="F2"/>
          <w:sz w:val="24"/>
          <w:szCs w:val="24"/>
        </w:rPr>
        <w:t>În faza de întuneric a fotosintezei:</w:t>
      </w:r>
    </w:p>
    <w:p w:rsidR="004A442D" w:rsidRPr="006C5821" w:rsidRDefault="00D32086"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w:t>
      </w:r>
      <w:r w:rsidR="00D12AC4" w:rsidRPr="006C5821">
        <w:rPr>
          <w:rFonts w:ascii="Arial" w:hAnsi="Arial" w:cs="Arial"/>
          <w:color w:val="0D0D0D" w:themeColor="text1" w:themeTint="F2"/>
          <w:sz w:val="24"/>
          <w:szCs w:val="24"/>
        </w:rPr>
        <w:t xml:space="preserve"> </w:t>
      </w:r>
      <w:r w:rsidRPr="006C5821">
        <w:rPr>
          <w:rFonts w:ascii="Arial" w:hAnsi="Arial" w:cs="Arial"/>
          <w:color w:val="0D0D0D" w:themeColor="text1" w:themeTint="F2"/>
          <w:sz w:val="24"/>
          <w:szCs w:val="24"/>
        </w:rPr>
        <w:t>h</w:t>
      </w:r>
      <w:r w:rsidR="004A442D" w:rsidRPr="006C5821">
        <w:rPr>
          <w:rFonts w:ascii="Arial" w:hAnsi="Arial" w:cs="Arial"/>
          <w:color w:val="0D0D0D" w:themeColor="text1" w:themeTint="F2"/>
          <w:sz w:val="24"/>
          <w:szCs w:val="24"/>
        </w:rPr>
        <w:t xml:space="preserve">idrogenul rezultat din fotoliza apei este pus în libertate </w:t>
      </w:r>
    </w:p>
    <w:p w:rsidR="004A442D" w:rsidRPr="006C5821" w:rsidRDefault="00D32086"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B. </w:t>
      </w:r>
      <w:r w:rsidR="00D12AC4" w:rsidRPr="006C5821">
        <w:rPr>
          <w:rFonts w:ascii="Arial" w:hAnsi="Arial" w:cs="Arial"/>
          <w:color w:val="0D0D0D" w:themeColor="text1" w:themeTint="F2"/>
          <w:sz w:val="24"/>
          <w:szCs w:val="24"/>
        </w:rPr>
        <w:t xml:space="preserve"> </w:t>
      </w:r>
      <w:r w:rsidRPr="006C5821">
        <w:rPr>
          <w:rFonts w:ascii="Arial" w:hAnsi="Arial" w:cs="Arial"/>
          <w:color w:val="0D0D0D" w:themeColor="text1" w:themeTint="F2"/>
          <w:sz w:val="24"/>
          <w:szCs w:val="24"/>
        </w:rPr>
        <w:t>o</w:t>
      </w:r>
      <w:r w:rsidR="004A442D" w:rsidRPr="006C5821">
        <w:rPr>
          <w:rFonts w:ascii="Arial" w:hAnsi="Arial" w:cs="Arial"/>
          <w:color w:val="0D0D0D" w:themeColor="text1" w:themeTint="F2"/>
          <w:sz w:val="24"/>
          <w:szCs w:val="24"/>
        </w:rPr>
        <w:t xml:space="preserve">xigenul se fixează pe un transportor de electroni </w:t>
      </w:r>
    </w:p>
    <w:p w:rsidR="004A442D" w:rsidRPr="006C5821" w:rsidRDefault="004A442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C. </w:t>
      </w:r>
      <w:r w:rsidR="00D12AC4" w:rsidRPr="006C5821">
        <w:rPr>
          <w:rFonts w:ascii="Arial" w:hAnsi="Arial" w:cs="Arial"/>
          <w:color w:val="0D0D0D" w:themeColor="text1" w:themeTint="F2"/>
          <w:sz w:val="24"/>
          <w:szCs w:val="24"/>
        </w:rPr>
        <w:t xml:space="preserve"> </w:t>
      </w:r>
      <w:r w:rsidRPr="006C5821">
        <w:rPr>
          <w:rFonts w:ascii="Arial" w:hAnsi="Arial" w:cs="Arial"/>
          <w:color w:val="0D0D0D" w:themeColor="text1" w:themeTint="F2"/>
          <w:sz w:val="24"/>
          <w:szCs w:val="24"/>
        </w:rPr>
        <w:t xml:space="preserve">ATP-ul se descompune în ADP cu eliberare de energie </w:t>
      </w:r>
    </w:p>
    <w:p w:rsidR="00D1531D" w:rsidRPr="006C5821" w:rsidRDefault="004A442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D. </w:t>
      </w:r>
      <w:r w:rsidR="00D12AC4" w:rsidRPr="006C5821">
        <w:rPr>
          <w:rFonts w:ascii="Arial" w:hAnsi="Arial" w:cs="Arial"/>
          <w:color w:val="0D0D0D" w:themeColor="text1" w:themeTint="F2"/>
          <w:sz w:val="24"/>
          <w:szCs w:val="24"/>
        </w:rPr>
        <w:t xml:space="preserve"> </w:t>
      </w:r>
      <w:r w:rsidRPr="006C5821">
        <w:rPr>
          <w:rFonts w:ascii="Arial" w:hAnsi="Arial" w:cs="Arial"/>
          <w:color w:val="0D0D0D" w:themeColor="text1" w:themeTint="F2"/>
          <w:sz w:val="24"/>
          <w:szCs w:val="24"/>
        </w:rPr>
        <w:t>CO2 redus este încorporat în substanțe anorganice</w:t>
      </w:r>
    </w:p>
    <w:p w:rsidR="00D1531D" w:rsidRPr="006C5821" w:rsidRDefault="00D1531D" w:rsidP="003F5245">
      <w:pPr>
        <w:rPr>
          <w:rFonts w:ascii="Arial" w:hAnsi="Arial" w:cs="Arial"/>
          <w:color w:val="0D0D0D" w:themeColor="text1" w:themeTint="F2"/>
          <w:sz w:val="24"/>
          <w:szCs w:val="24"/>
        </w:rPr>
      </w:pPr>
    </w:p>
    <w:p w:rsidR="004A442D" w:rsidRPr="006C5821" w:rsidRDefault="0055459B" w:rsidP="003F5245">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15</w:t>
      </w:r>
      <w:r w:rsidR="006F56ED" w:rsidRPr="006C5821">
        <w:rPr>
          <w:rFonts w:ascii="Arial" w:hAnsi="Arial" w:cs="Arial"/>
          <w:b/>
          <w:color w:val="0D0D0D" w:themeColor="text1" w:themeTint="F2"/>
          <w:sz w:val="24"/>
          <w:szCs w:val="24"/>
        </w:rPr>
        <w:t>.</w:t>
      </w:r>
      <w:r w:rsidR="004A442D" w:rsidRPr="006C5821">
        <w:rPr>
          <w:rFonts w:ascii="Arial" w:hAnsi="Arial" w:cs="Arial"/>
          <w:b/>
          <w:color w:val="0D0D0D" w:themeColor="text1" w:themeTint="F2"/>
          <w:sz w:val="24"/>
          <w:szCs w:val="24"/>
        </w:rPr>
        <w:t xml:space="preserve"> Bacteriile nitrificatoare: </w:t>
      </w:r>
    </w:p>
    <w:p w:rsidR="004A442D" w:rsidRPr="006C5821" w:rsidRDefault="006F56E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4A442D" w:rsidRPr="006C5821">
        <w:rPr>
          <w:rFonts w:ascii="Arial" w:hAnsi="Arial" w:cs="Arial"/>
          <w:color w:val="0D0D0D" w:themeColor="text1" w:themeTint="F2"/>
          <w:sz w:val="24"/>
          <w:szCs w:val="24"/>
        </w:rPr>
        <w:t>A</w:t>
      </w:r>
      <w:r w:rsidRPr="006C5821">
        <w:rPr>
          <w:rFonts w:ascii="Arial" w:hAnsi="Arial" w:cs="Arial"/>
          <w:color w:val="0D0D0D" w:themeColor="text1" w:themeTint="F2"/>
          <w:sz w:val="24"/>
          <w:szCs w:val="24"/>
        </w:rPr>
        <w:t>. o</w:t>
      </w:r>
      <w:r w:rsidR="004A442D" w:rsidRPr="006C5821">
        <w:rPr>
          <w:rFonts w:ascii="Arial" w:hAnsi="Arial" w:cs="Arial"/>
          <w:color w:val="0D0D0D" w:themeColor="text1" w:themeTint="F2"/>
          <w:sz w:val="24"/>
          <w:szCs w:val="24"/>
        </w:rPr>
        <w:t>xidează amoniacul în acid azotos accesibil producătorilor</w:t>
      </w:r>
    </w:p>
    <w:p w:rsidR="004A442D" w:rsidRPr="006C5821" w:rsidRDefault="006F56E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B. t</w:t>
      </w:r>
      <w:r w:rsidR="004A442D" w:rsidRPr="006C5821">
        <w:rPr>
          <w:rFonts w:ascii="Arial" w:hAnsi="Arial" w:cs="Arial"/>
          <w:color w:val="0D0D0D" w:themeColor="text1" w:themeTint="F2"/>
          <w:sz w:val="24"/>
          <w:szCs w:val="24"/>
        </w:rPr>
        <w:t>ransformă azotul molecular în combinații ale azotului</w:t>
      </w:r>
    </w:p>
    <w:p w:rsidR="004A442D" w:rsidRPr="006C5821" w:rsidRDefault="006F56E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C. o</w:t>
      </w:r>
      <w:r w:rsidR="004A442D" w:rsidRPr="006C5821">
        <w:rPr>
          <w:rFonts w:ascii="Arial" w:hAnsi="Arial" w:cs="Arial"/>
          <w:color w:val="0D0D0D" w:themeColor="text1" w:themeTint="F2"/>
          <w:sz w:val="24"/>
          <w:szCs w:val="24"/>
        </w:rPr>
        <w:t>xidează amoniacul, putând rezulta săruri ale acidului azotic</w:t>
      </w:r>
    </w:p>
    <w:p w:rsidR="004A442D" w:rsidRPr="006C5821" w:rsidRDefault="006F56ED"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lastRenderedPageBreak/>
        <w:t xml:space="preserve"> D. s</w:t>
      </w:r>
      <w:r w:rsidR="004A442D" w:rsidRPr="006C5821">
        <w:rPr>
          <w:rFonts w:ascii="Arial" w:hAnsi="Arial" w:cs="Arial"/>
          <w:color w:val="0D0D0D" w:themeColor="text1" w:themeTint="F2"/>
          <w:sz w:val="24"/>
          <w:szCs w:val="24"/>
        </w:rPr>
        <w:t xml:space="preserve">unt prezente în nodozități de pe rădăcinile plantelor </w:t>
      </w:r>
    </w:p>
    <w:p w:rsidR="004A442D" w:rsidRPr="006C5821" w:rsidRDefault="004A442D" w:rsidP="003F5245">
      <w:pPr>
        <w:rPr>
          <w:rFonts w:ascii="Arial" w:hAnsi="Arial" w:cs="Arial"/>
          <w:b/>
          <w:color w:val="0D0D0D" w:themeColor="text1" w:themeTint="F2"/>
          <w:sz w:val="24"/>
          <w:szCs w:val="24"/>
        </w:rPr>
      </w:pPr>
    </w:p>
    <w:p w:rsidR="004A442D" w:rsidRPr="006C5821" w:rsidRDefault="0055459B" w:rsidP="003F5245">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16</w:t>
      </w:r>
      <w:r w:rsidR="004A442D" w:rsidRPr="006C5821">
        <w:rPr>
          <w:rFonts w:ascii="Arial" w:hAnsi="Arial" w:cs="Arial"/>
          <w:b/>
          <w:color w:val="0D0D0D" w:themeColor="text1" w:themeTint="F2"/>
          <w:sz w:val="24"/>
          <w:szCs w:val="24"/>
        </w:rPr>
        <w:t xml:space="preserve">. Mycoderma aceti: </w:t>
      </w:r>
    </w:p>
    <w:p w:rsidR="004A442D" w:rsidRPr="006C5821" w:rsidRDefault="00D12AC4"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A. u</w:t>
      </w:r>
      <w:r w:rsidR="004A442D" w:rsidRPr="006C5821">
        <w:rPr>
          <w:rFonts w:ascii="Arial" w:hAnsi="Arial" w:cs="Arial"/>
          <w:color w:val="0D0D0D" w:themeColor="text1" w:themeTint="F2"/>
          <w:sz w:val="24"/>
          <w:szCs w:val="24"/>
        </w:rPr>
        <w:t xml:space="preserve">tilizează numai o anumită substanță din mediu - acidul acetic </w:t>
      </w:r>
    </w:p>
    <w:p w:rsidR="004A442D" w:rsidRPr="006C5821" w:rsidRDefault="00D12AC4"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B. t</w:t>
      </w:r>
      <w:r w:rsidR="004A442D" w:rsidRPr="006C5821">
        <w:rPr>
          <w:rFonts w:ascii="Arial" w:hAnsi="Arial" w:cs="Arial"/>
          <w:color w:val="0D0D0D" w:themeColor="text1" w:themeTint="F2"/>
          <w:sz w:val="24"/>
          <w:szCs w:val="24"/>
        </w:rPr>
        <w:t xml:space="preserve">ransformă acidul acetic în alcool etilic </w:t>
      </w:r>
    </w:p>
    <w:p w:rsidR="004A442D" w:rsidRPr="006C5821" w:rsidRDefault="00D12AC4"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C. e</w:t>
      </w:r>
      <w:r w:rsidR="004A442D" w:rsidRPr="006C5821">
        <w:rPr>
          <w:rFonts w:ascii="Arial" w:hAnsi="Arial" w:cs="Arial"/>
          <w:color w:val="0D0D0D" w:themeColor="text1" w:themeTint="F2"/>
          <w:sz w:val="24"/>
          <w:szCs w:val="24"/>
        </w:rPr>
        <w:t xml:space="preserve">ste o specie saprofită ce asigură substanțe organice plantelor </w:t>
      </w:r>
    </w:p>
    <w:p w:rsidR="00D1531D" w:rsidRPr="006C5821" w:rsidRDefault="00D12AC4"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D. r</w:t>
      </w:r>
      <w:r w:rsidR="004A442D" w:rsidRPr="006C5821">
        <w:rPr>
          <w:rFonts w:ascii="Arial" w:hAnsi="Arial" w:cs="Arial"/>
          <w:color w:val="0D0D0D" w:themeColor="text1" w:themeTint="F2"/>
          <w:sz w:val="24"/>
          <w:szCs w:val="24"/>
        </w:rPr>
        <w:t>ealizează un proces aerob de fermentație</w:t>
      </w:r>
    </w:p>
    <w:p w:rsidR="00D1531D" w:rsidRPr="006C5821" w:rsidRDefault="00D1531D" w:rsidP="003F5245">
      <w:pPr>
        <w:rPr>
          <w:rFonts w:ascii="Arial" w:hAnsi="Arial" w:cs="Arial"/>
          <w:color w:val="0D0D0D" w:themeColor="text1" w:themeTint="F2"/>
          <w:sz w:val="24"/>
          <w:szCs w:val="24"/>
        </w:rPr>
      </w:pPr>
    </w:p>
    <w:p w:rsidR="004A442D" w:rsidRPr="006C5821" w:rsidRDefault="0055459B" w:rsidP="003F5245">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17.</w:t>
      </w:r>
      <w:r w:rsidR="00E31F32" w:rsidRPr="006C5821">
        <w:rPr>
          <w:rFonts w:ascii="Arial" w:hAnsi="Arial" w:cs="Arial"/>
          <w:b/>
          <w:color w:val="0D0D0D" w:themeColor="text1" w:themeTint="F2"/>
          <w:sz w:val="24"/>
          <w:szCs w:val="24"/>
        </w:rPr>
        <w:t xml:space="preserve"> </w:t>
      </w:r>
      <w:r w:rsidR="004A442D" w:rsidRPr="006C5821">
        <w:rPr>
          <w:rFonts w:ascii="Arial" w:hAnsi="Arial" w:cs="Arial"/>
          <w:b/>
          <w:color w:val="0D0D0D" w:themeColor="text1" w:themeTint="F2"/>
          <w:sz w:val="24"/>
          <w:szCs w:val="24"/>
        </w:rPr>
        <w:t xml:space="preserve">Ficatul: </w:t>
      </w:r>
    </w:p>
    <w:p w:rsidR="004A442D" w:rsidRPr="006C5821" w:rsidRDefault="00D12AC4"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A. p</w:t>
      </w:r>
      <w:r w:rsidR="004A442D" w:rsidRPr="006C5821">
        <w:rPr>
          <w:rFonts w:ascii="Arial" w:hAnsi="Arial" w:cs="Arial"/>
          <w:color w:val="0D0D0D" w:themeColor="text1" w:themeTint="F2"/>
          <w:sz w:val="24"/>
          <w:szCs w:val="24"/>
        </w:rPr>
        <w:t xml:space="preserve">rezintă o vascularizație nutritivă asigurată de vena portă </w:t>
      </w:r>
    </w:p>
    <w:p w:rsidR="004A442D" w:rsidRPr="006C5821" w:rsidRDefault="00D12AC4"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B. a</w:t>
      </w:r>
      <w:r w:rsidR="004A442D" w:rsidRPr="006C5821">
        <w:rPr>
          <w:rFonts w:ascii="Arial" w:hAnsi="Arial" w:cs="Arial"/>
          <w:color w:val="0D0D0D" w:themeColor="text1" w:themeTint="F2"/>
          <w:sz w:val="24"/>
          <w:szCs w:val="24"/>
        </w:rPr>
        <w:t xml:space="preserve">re o secreție exocrină - bila, care se concentrează în vezica biliară </w:t>
      </w:r>
    </w:p>
    <w:p w:rsidR="004A442D" w:rsidRPr="006C5821" w:rsidRDefault="00D12AC4"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C. p</w:t>
      </w:r>
      <w:r w:rsidR="004A442D" w:rsidRPr="006C5821">
        <w:rPr>
          <w:rFonts w:ascii="Arial" w:hAnsi="Arial" w:cs="Arial"/>
          <w:color w:val="0D0D0D" w:themeColor="text1" w:themeTint="F2"/>
          <w:sz w:val="24"/>
          <w:szCs w:val="24"/>
        </w:rPr>
        <w:t xml:space="preserve">rezintă o vascularizație funcțională asigurată de artera aortă </w:t>
      </w:r>
    </w:p>
    <w:p w:rsidR="004A442D" w:rsidRPr="006C5821" w:rsidRDefault="00D12AC4"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D. p</w:t>
      </w:r>
      <w:r w:rsidR="004A442D" w:rsidRPr="006C5821">
        <w:rPr>
          <w:rFonts w:ascii="Arial" w:hAnsi="Arial" w:cs="Arial"/>
          <w:color w:val="0D0D0D" w:themeColor="text1" w:themeTint="F2"/>
          <w:sz w:val="24"/>
          <w:szCs w:val="24"/>
        </w:rPr>
        <w:t xml:space="preserve">rimește sângele colectat de la pancreas, intestine, rinichi și splină </w:t>
      </w:r>
    </w:p>
    <w:p w:rsidR="004A442D" w:rsidRPr="006C5821" w:rsidRDefault="004A442D" w:rsidP="003F5245">
      <w:pPr>
        <w:rPr>
          <w:rFonts w:ascii="Arial" w:hAnsi="Arial" w:cs="Arial"/>
          <w:color w:val="0D0D0D" w:themeColor="text1" w:themeTint="F2"/>
          <w:sz w:val="24"/>
          <w:szCs w:val="24"/>
        </w:rPr>
      </w:pPr>
    </w:p>
    <w:p w:rsidR="004A442D" w:rsidRPr="006C5821" w:rsidRDefault="0055459B" w:rsidP="003F5245">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18</w:t>
      </w:r>
      <w:r w:rsidR="004A442D" w:rsidRPr="006C5821">
        <w:rPr>
          <w:rFonts w:ascii="Arial" w:hAnsi="Arial" w:cs="Arial"/>
          <w:b/>
          <w:color w:val="0D0D0D" w:themeColor="text1" w:themeTint="F2"/>
          <w:sz w:val="24"/>
          <w:szCs w:val="24"/>
        </w:rPr>
        <w:t>. În seria vertebratelor stomacul prezintă următoarele particularități:</w:t>
      </w:r>
    </w:p>
    <w:p w:rsidR="004A442D" w:rsidRPr="006C5821" w:rsidRDefault="001D7B37"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A. l</w:t>
      </w:r>
      <w:r w:rsidR="004A442D" w:rsidRPr="006C5821">
        <w:rPr>
          <w:rFonts w:ascii="Arial" w:hAnsi="Arial" w:cs="Arial"/>
          <w:color w:val="0D0D0D" w:themeColor="text1" w:themeTint="F2"/>
          <w:sz w:val="24"/>
          <w:szCs w:val="24"/>
        </w:rPr>
        <w:t xml:space="preserve">ipsește la ciclostomi si la peștii care se hrănesc cu plancton </w:t>
      </w:r>
    </w:p>
    <w:p w:rsidR="004A442D" w:rsidRPr="006C5821" w:rsidRDefault="001D7B37"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4A442D" w:rsidRPr="006C5821">
        <w:rPr>
          <w:rFonts w:ascii="Arial" w:hAnsi="Arial" w:cs="Arial"/>
          <w:color w:val="0D0D0D" w:themeColor="text1" w:themeTint="F2"/>
          <w:sz w:val="24"/>
          <w:szCs w:val="24"/>
        </w:rPr>
        <w:t xml:space="preserve">B. </w:t>
      </w:r>
      <w:r w:rsidRPr="006C5821">
        <w:rPr>
          <w:rFonts w:ascii="Arial" w:hAnsi="Arial" w:cs="Arial"/>
          <w:color w:val="0D0D0D" w:themeColor="text1" w:themeTint="F2"/>
          <w:sz w:val="24"/>
          <w:szCs w:val="24"/>
        </w:rPr>
        <w:t>p</w:t>
      </w:r>
      <w:r w:rsidR="004A442D" w:rsidRPr="006C5821">
        <w:rPr>
          <w:rFonts w:ascii="Arial" w:hAnsi="Arial" w:cs="Arial"/>
          <w:color w:val="0D0D0D" w:themeColor="text1" w:themeTint="F2"/>
          <w:sz w:val="24"/>
          <w:szCs w:val="24"/>
        </w:rPr>
        <w:t>rezintă o dilatație numită gușă la pasări, unde se înmoaie hrana</w:t>
      </w:r>
    </w:p>
    <w:p w:rsidR="004A442D" w:rsidRPr="006C5821" w:rsidRDefault="001D7B37"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C. e</w:t>
      </w:r>
      <w:r w:rsidR="004A442D" w:rsidRPr="006C5821">
        <w:rPr>
          <w:rFonts w:ascii="Arial" w:hAnsi="Arial" w:cs="Arial"/>
          <w:color w:val="0D0D0D" w:themeColor="text1" w:themeTint="F2"/>
          <w:sz w:val="24"/>
          <w:szCs w:val="24"/>
        </w:rPr>
        <w:t xml:space="preserve">ste foarte voluminos la mamiferele fitofage și prădătoare </w:t>
      </w:r>
    </w:p>
    <w:p w:rsidR="00D1531D" w:rsidRPr="006C5821" w:rsidRDefault="001D7B37"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D. c</w:t>
      </w:r>
      <w:r w:rsidR="004A442D" w:rsidRPr="006C5821">
        <w:rPr>
          <w:rFonts w:ascii="Arial" w:hAnsi="Arial" w:cs="Arial"/>
          <w:color w:val="0D0D0D" w:themeColor="text1" w:themeTint="F2"/>
          <w:sz w:val="24"/>
          <w:szCs w:val="24"/>
        </w:rPr>
        <w:t>onține glande gastrice în foiosul ierbivorelor rumegătoare</w:t>
      </w:r>
    </w:p>
    <w:p w:rsidR="00D1531D" w:rsidRPr="006C5821" w:rsidRDefault="00D1531D" w:rsidP="003F5245">
      <w:pPr>
        <w:rPr>
          <w:rFonts w:ascii="Arial" w:hAnsi="Arial" w:cs="Arial"/>
          <w:color w:val="0D0D0D" w:themeColor="text1" w:themeTint="F2"/>
          <w:sz w:val="24"/>
          <w:szCs w:val="24"/>
        </w:rPr>
      </w:pPr>
    </w:p>
    <w:p w:rsidR="00E31F32" w:rsidRPr="006C5821" w:rsidRDefault="00E31F32" w:rsidP="003F5245">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19. Sunt particularități morfologice ale plămânului vertebratelor:</w:t>
      </w:r>
    </w:p>
    <w:p w:rsidR="00E31F32" w:rsidRPr="006C5821" w:rsidRDefault="001D7B37"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A. a</w:t>
      </w:r>
      <w:r w:rsidR="00E31F32" w:rsidRPr="006C5821">
        <w:rPr>
          <w:rFonts w:ascii="Arial" w:hAnsi="Arial" w:cs="Arial"/>
          <w:color w:val="0D0D0D" w:themeColor="text1" w:themeTint="F2"/>
          <w:sz w:val="24"/>
          <w:szCs w:val="24"/>
        </w:rPr>
        <w:t xml:space="preserve">spectul comun, saciform, la reptile și păsări </w:t>
      </w:r>
    </w:p>
    <w:p w:rsidR="00E31F32" w:rsidRPr="006C5821" w:rsidRDefault="001D7B37"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B. m</w:t>
      </w:r>
      <w:r w:rsidR="00E31F32" w:rsidRPr="006C5821">
        <w:rPr>
          <w:rFonts w:ascii="Arial" w:hAnsi="Arial" w:cs="Arial"/>
          <w:color w:val="0D0D0D" w:themeColor="text1" w:themeTint="F2"/>
          <w:sz w:val="24"/>
          <w:szCs w:val="24"/>
        </w:rPr>
        <w:t xml:space="preserve">ecanismul comun al ventilației la păsări și mamifere </w:t>
      </w:r>
    </w:p>
    <w:p w:rsidR="00E31F32" w:rsidRPr="006C5821" w:rsidRDefault="001D7B37"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C. s</w:t>
      </w:r>
      <w:r w:rsidR="00E31F32" w:rsidRPr="006C5821">
        <w:rPr>
          <w:rFonts w:ascii="Arial" w:hAnsi="Arial" w:cs="Arial"/>
          <w:color w:val="0D0D0D" w:themeColor="text1" w:themeTint="F2"/>
          <w:sz w:val="24"/>
          <w:szCs w:val="24"/>
        </w:rPr>
        <w:t xml:space="preserve">tructura alveolară la păsări și mamifere </w:t>
      </w:r>
    </w:p>
    <w:p w:rsidR="00D1531D" w:rsidRPr="006C5821" w:rsidRDefault="001D7B37"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D. r</w:t>
      </w:r>
      <w:r w:rsidR="00E31F32" w:rsidRPr="006C5821">
        <w:rPr>
          <w:rFonts w:ascii="Arial" w:hAnsi="Arial" w:cs="Arial"/>
          <w:color w:val="0D0D0D" w:themeColor="text1" w:themeTint="F2"/>
          <w:sz w:val="24"/>
          <w:szCs w:val="24"/>
        </w:rPr>
        <w:t>amificarea bronhiilor în interiorul plămânilor la homeoterme</w:t>
      </w:r>
    </w:p>
    <w:p w:rsidR="00D1531D" w:rsidRPr="006C5821" w:rsidRDefault="00D1531D" w:rsidP="003F5245">
      <w:pPr>
        <w:rPr>
          <w:rFonts w:ascii="Arial" w:hAnsi="Arial" w:cs="Arial"/>
          <w:color w:val="0D0D0D" w:themeColor="text1" w:themeTint="F2"/>
          <w:sz w:val="24"/>
          <w:szCs w:val="24"/>
        </w:rPr>
      </w:pPr>
    </w:p>
    <w:p w:rsidR="00E31F32" w:rsidRPr="006C5821" w:rsidRDefault="0055459B" w:rsidP="003F5245">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20</w:t>
      </w:r>
      <w:r w:rsidR="00E31F32" w:rsidRPr="006C5821">
        <w:rPr>
          <w:rFonts w:ascii="Arial" w:hAnsi="Arial" w:cs="Arial"/>
          <w:color w:val="0D0D0D" w:themeColor="text1" w:themeTint="F2"/>
          <w:sz w:val="24"/>
          <w:szCs w:val="24"/>
        </w:rPr>
        <w:t xml:space="preserve">. </w:t>
      </w:r>
      <w:r w:rsidR="00E31F32" w:rsidRPr="006C5821">
        <w:rPr>
          <w:rFonts w:ascii="Arial" w:hAnsi="Arial" w:cs="Arial"/>
          <w:b/>
          <w:color w:val="0D0D0D" w:themeColor="text1" w:themeTint="F2"/>
          <w:sz w:val="24"/>
          <w:szCs w:val="24"/>
        </w:rPr>
        <w:t xml:space="preserve">În structura tulpinii la dicotiledonate, țesuturile pot fi prezente de la exterior spre interior astfel: </w:t>
      </w:r>
    </w:p>
    <w:p w:rsidR="00E31F32" w:rsidRPr="006C5821" w:rsidRDefault="00604DF6"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A. e</w:t>
      </w:r>
      <w:r w:rsidR="00E31F32" w:rsidRPr="006C5821">
        <w:rPr>
          <w:rFonts w:ascii="Arial" w:hAnsi="Arial" w:cs="Arial"/>
          <w:color w:val="0D0D0D" w:themeColor="text1" w:themeTint="F2"/>
          <w:sz w:val="24"/>
          <w:szCs w:val="24"/>
        </w:rPr>
        <w:t xml:space="preserve">pidermă – colenchim – parenchim – sclerenchim – liber – lemn – parenchim </w:t>
      </w:r>
    </w:p>
    <w:p w:rsidR="00E31F32" w:rsidRPr="006C5821" w:rsidRDefault="00604DF6"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B. e</w:t>
      </w:r>
      <w:r w:rsidR="00E31F32" w:rsidRPr="006C5821">
        <w:rPr>
          <w:rFonts w:ascii="Arial" w:hAnsi="Arial" w:cs="Arial"/>
          <w:color w:val="0D0D0D" w:themeColor="text1" w:themeTint="F2"/>
          <w:sz w:val="24"/>
          <w:szCs w:val="24"/>
        </w:rPr>
        <w:t xml:space="preserve">pidermă – sclerenchim – parenchim – colenchim – liber – lemn – parenchim </w:t>
      </w:r>
    </w:p>
    <w:p w:rsidR="00E31F32" w:rsidRPr="006C5821" w:rsidRDefault="00604DF6"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C. e</w:t>
      </w:r>
      <w:r w:rsidR="00E31F32" w:rsidRPr="006C5821">
        <w:rPr>
          <w:rFonts w:ascii="Arial" w:hAnsi="Arial" w:cs="Arial"/>
          <w:color w:val="0D0D0D" w:themeColor="text1" w:themeTint="F2"/>
          <w:sz w:val="24"/>
          <w:szCs w:val="24"/>
        </w:rPr>
        <w:t xml:space="preserve">pidermă – colenchim – parenchim – sclerenchim – lemn – liber – parenchim </w:t>
      </w:r>
    </w:p>
    <w:p w:rsidR="00D1531D" w:rsidRPr="006C5821" w:rsidRDefault="00604DF6"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D. e</w:t>
      </w:r>
      <w:r w:rsidR="00E31F32" w:rsidRPr="006C5821">
        <w:rPr>
          <w:rFonts w:ascii="Arial" w:hAnsi="Arial" w:cs="Arial"/>
          <w:color w:val="0D0D0D" w:themeColor="text1" w:themeTint="F2"/>
          <w:sz w:val="24"/>
          <w:szCs w:val="24"/>
        </w:rPr>
        <w:t>pidermă – parenchim – sclerenchim – lemn – liber – parenchim</w:t>
      </w:r>
    </w:p>
    <w:p w:rsidR="00D1531D" w:rsidRPr="006C5821" w:rsidRDefault="00D1531D" w:rsidP="003F5245">
      <w:pPr>
        <w:rPr>
          <w:rFonts w:ascii="Arial" w:hAnsi="Arial" w:cs="Arial"/>
          <w:color w:val="0D0D0D" w:themeColor="text1" w:themeTint="F2"/>
          <w:sz w:val="24"/>
          <w:szCs w:val="24"/>
        </w:rPr>
      </w:pPr>
    </w:p>
    <w:p w:rsidR="00AB0DA3" w:rsidRPr="006C5821" w:rsidRDefault="0055459B" w:rsidP="003F5245">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21</w:t>
      </w:r>
      <w:r w:rsidR="00E31F32" w:rsidRPr="006C5821">
        <w:rPr>
          <w:rFonts w:ascii="Arial" w:hAnsi="Arial" w:cs="Arial"/>
          <w:b/>
          <w:color w:val="0D0D0D" w:themeColor="text1" w:themeTint="F2"/>
          <w:sz w:val="24"/>
          <w:szCs w:val="24"/>
        </w:rPr>
        <w:t>. Identificați asocierea corectă între tipurile de nutriție/specie reprezentativă/particularități anatomo-funcționale:</w:t>
      </w:r>
    </w:p>
    <w:p w:rsidR="00E31F32" w:rsidRPr="006C5821" w:rsidRDefault="00AB0DA3" w:rsidP="003F5245">
      <w:pPr>
        <w:rPr>
          <w:rFonts w:ascii="Arial" w:hAnsi="Arial" w:cs="Arial"/>
          <w:b/>
          <w:color w:val="0D0D0D" w:themeColor="text1" w:themeTint="F2"/>
          <w:sz w:val="24"/>
          <w:szCs w:val="24"/>
        </w:rPr>
      </w:pPr>
      <w:r w:rsidRPr="006C5821">
        <w:rPr>
          <w:rFonts w:ascii="Arial" w:hAnsi="Arial" w:cs="Arial"/>
          <w:color w:val="0D0D0D" w:themeColor="text1" w:themeTint="F2"/>
          <w:sz w:val="24"/>
          <w:szCs w:val="24"/>
        </w:rPr>
        <w:t xml:space="preserve"> A. n</w:t>
      </w:r>
      <w:r w:rsidR="00E31F32" w:rsidRPr="006C5821">
        <w:rPr>
          <w:rFonts w:ascii="Arial" w:hAnsi="Arial" w:cs="Arial"/>
          <w:color w:val="0D0D0D" w:themeColor="text1" w:themeTint="F2"/>
          <w:sz w:val="24"/>
          <w:szCs w:val="24"/>
        </w:rPr>
        <w:t>utriție parazită/Orobanche minor/tulpini metamorfozate de tip haustori</w:t>
      </w:r>
    </w:p>
    <w:p w:rsidR="00E31F32" w:rsidRPr="006C5821" w:rsidRDefault="00AB0DA3"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B. n</w:t>
      </w:r>
      <w:r w:rsidR="00E31F32" w:rsidRPr="006C5821">
        <w:rPr>
          <w:rFonts w:ascii="Arial" w:hAnsi="Arial" w:cs="Arial"/>
          <w:color w:val="0D0D0D" w:themeColor="text1" w:themeTint="F2"/>
          <w:sz w:val="24"/>
          <w:szCs w:val="24"/>
        </w:rPr>
        <w:t xml:space="preserve">utriție saprofită/mucegaiul alb/descompune substanțe anorganice complexe </w:t>
      </w:r>
    </w:p>
    <w:p w:rsidR="00E31F32" w:rsidRPr="006C5821" w:rsidRDefault="00AB0DA3"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C. n</w:t>
      </w:r>
      <w:r w:rsidR="00E31F32" w:rsidRPr="006C5821">
        <w:rPr>
          <w:rFonts w:ascii="Arial" w:hAnsi="Arial" w:cs="Arial"/>
          <w:color w:val="0D0D0D" w:themeColor="text1" w:themeTint="F2"/>
          <w:sz w:val="24"/>
          <w:szCs w:val="24"/>
        </w:rPr>
        <w:t xml:space="preserve">utriție mixotrofă/vâsc/rădăcini metamorfozate absorb sevă brută pentru fotosinteză </w:t>
      </w:r>
    </w:p>
    <w:p w:rsidR="00D1531D" w:rsidRPr="006C5821" w:rsidRDefault="00AB0DA3"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D. n</w:t>
      </w:r>
      <w:r w:rsidR="00E31F32" w:rsidRPr="006C5821">
        <w:rPr>
          <w:rFonts w:ascii="Arial" w:hAnsi="Arial" w:cs="Arial"/>
          <w:color w:val="0D0D0D" w:themeColor="text1" w:themeTint="F2"/>
          <w:sz w:val="24"/>
          <w:szCs w:val="24"/>
        </w:rPr>
        <w:t>utriție simbiontă/micorize/transfer reciproc de substanțe între plantă și bacterie</w:t>
      </w:r>
    </w:p>
    <w:p w:rsidR="00D1531D" w:rsidRPr="006C5821" w:rsidRDefault="00D1531D" w:rsidP="003F5245">
      <w:pPr>
        <w:rPr>
          <w:rFonts w:ascii="Arial" w:hAnsi="Arial" w:cs="Arial"/>
          <w:color w:val="0D0D0D" w:themeColor="text1" w:themeTint="F2"/>
          <w:sz w:val="24"/>
          <w:szCs w:val="24"/>
        </w:rPr>
      </w:pPr>
    </w:p>
    <w:p w:rsidR="00522B11" w:rsidRPr="006C5821" w:rsidRDefault="00522B11" w:rsidP="00522B11">
      <w:pPr>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22. Mitocondria se deosebește funcțional de cloroplast deoarece:</w:t>
      </w:r>
    </w:p>
    <w:p w:rsidR="00522B11" w:rsidRPr="006C5821" w:rsidRDefault="00522B11" w:rsidP="00522B11">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A. generează produși care pot fi utilizați în alte compartimente celulare</w:t>
      </w:r>
    </w:p>
    <w:p w:rsidR="00522B11" w:rsidRPr="006C5821" w:rsidRDefault="00522B11" w:rsidP="00522B11">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B. realizează procese de transfer energetic între compuși organici</w:t>
      </w:r>
    </w:p>
    <w:p w:rsidR="00522B11" w:rsidRPr="006C5821" w:rsidRDefault="00522B11" w:rsidP="00522B11">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C. generează exclusiv compuși anorganici fără potențial energetic</w:t>
      </w:r>
    </w:p>
    <w:p w:rsidR="00522B11" w:rsidRPr="006C5821" w:rsidRDefault="00522B11"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D. favorizează procese anabolice celulare ale tuturor eucariotelor aerobe </w:t>
      </w:r>
    </w:p>
    <w:p w:rsidR="00754CB4" w:rsidRPr="006C5821" w:rsidRDefault="00754CB4" w:rsidP="003F5245">
      <w:pPr>
        <w:rPr>
          <w:rFonts w:ascii="Arial" w:hAnsi="Arial" w:cs="Arial"/>
          <w:color w:val="0D0D0D" w:themeColor="text1" w:themeTint="F2"/>
          <w:sz w:val="24"/>
          <w:szCs w:val="24"/>
          <w:lang w:val="ro-RO"/>
        </w:rPr>
      </w:pPr>
    </w:p>
    <w:p w:rsidR="00754CB4" w:rsidRPr="006C5821" w:rsidRDefault="00754CB4" w:rsidP="003F5245">
      <w:pPr>
        <w:rPr>
          <w:rFonts w:ascii="Arial" w:hAnsi="Arial" w:cs="Arial"/>
          <w:color w:val="0D0D0D" w:themeColor="text1" w:themeTint="F2"/>
          <w:sz w:val="24"/>
          <w:szCs w:val="24"/>
          <w:lang w:val="ro-RO"/>
        </w:rPr>
      </w:pPr>
    </w:p>
    <w:p w:rsidR="00AC148A" w:rsidRPr="006C5821" w:rsidRDefault="00AC148A" w:rsidP="003F5245">
      <w:pPr>
        <w:rPr>
          <w:rFonts w:ascii="Arial" w:hAnsi="Arial" w:cs="Arial"/>
          <w:color w:val="0D0D0D" w:themeColor="text1" w:themeTint="F2"/>
          <w:sz w:val="24"/>
          <w:szCs w:val="24"/>
        </w:rPr>
      </w:pPr>
    </w:p>
    <w:p w:rsidR="003C3B64" w:rsidRPr="006C5821" w:rsidRDefault="00A74CB8" w:rsidP="003F5245">
      <w:pPr>
        <w:rPr>
          <w:rFonts w:ascii="Arial" w:hAnsi="Arial" w:cs="Arial"/>
          <w:b/>
          <w:color w:val="0D0D0D" w:themeColor="text1" w:themeTint="F2"/>
          <w:sz w:val="24"/>
          <w:szCs w:val="24"/>
          <w:lang w:val="ro-RO"/>
        </w:rPr>
      </w:pPr>
      <w:r w:rsidRPr="006C5821">
        <w:rPr>
          <w:rFonts w:ascii="Arial" w:hAnsi="Arial" w:cs="Arial"/>
          <w:b/>
          <w:noProof/>
          <w:color w:val="0D0D0D" w:themeColor="text1" w:themeTint="F2"/>
          <w:sz w:val="24"/>
          <w:szCs w:val="24"/>
          <w:lang w:val="ro-RO"/>
        </w:rPr>
        <w:lastRenderedPageBreak/>
        <w:drawing>
          <wp:anchor distT="0" distB="0" distL="114300" distR="114300" simplePos="0" relativeHeight="251659264" behindDoc="0" locked="0" layoutInCell="1" allowOverlap="1">
            <wp:simplePos x="0" y="0"/>
            <wp:positionH relativeFrom="column">
              <wp:posOffset>3405505</wp:posOffset>
            </wp:positionH>
            <wp:positionV relativeFrom="paragraph">
              <wp:posOffset>41275</wp:posOffset>
            </wp:positionV>
            <wp:extent cx="2474595" cy="1765300"/>
            <wp:effectExtent l="19050" t="0" r="1905" b="0"/>
            <wp:wrapThrough wrapText="bothSides">
              <wp:wrapPolygon edited="0">
                <wp:start x="-166" y="0"/>
                <wp:lineTo x="-166" y="21445"/>
                <wp:lineTo x="21617" y="21445"/>
                <wp:lineTo x="21617" y="0"/>
                <wp:lineTo x="-16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4595" cy="1765300"/>
                    </a:xfrm>
                    <a:prstGeom prst="rect">
                      <a:avLst/>
                    </a:prstGeom>
                  </pic:spPr>
                </pic:pic>
              </a:graphicData>
            </a:graphic>
          </wp:anchor>
        </w:drawing>
      </w:r>
      <w:r w:rsidR="007E0086" w:rsidRPr="006C5821">
        <w:rPr>
          <w:rFonts w:ascii="Arial" w:hAnsi="Arial" w:cs="Arial"/>
          <w:b/>
          <w:color w:val="0D0D0D" w:themeColor="text1" w:themeTint="F2"/>
          <w:sz w:val="24"/>
          <w:szCs w:val="24"/>
        </w:rPr>
        <w:t>2</w:t>
      </w:r>
      <w:r w:rsidRPr="006C5821">
        <w:rPr>
          <w:rFonts w:ascii="Arial" w:hAnsi="Arial" w:cs="Arial"/>
          <w:b/>
          <w:color w:val="0D0D0D" w:themeColor="text1" w:themeTint="F2"/>
          <w:sz w:val="24"/>
          <w:szCs w:val="24"/>
        </w:rPr>
        <w:t>3</w:t>
      </w:r>
      <w:r w:rsidR="003C3B64" w:rsidRPr="006C5821">
        <w:rPr>
          <w:rFonts w:ascii="Arial" w:hAnsi="Arial" w:cs="Arial"/>
          <w:b/>
          <w:color w:val="0D0D0D" w:themeColor="text1" w:themeTint="F2"/>
          <w:sz w:val="24"/>
          <w:szCs w:val="24"/>
          <w:lang w:val="ro-RO"/>
        </w:rPr>
        <w:t>.Identificați afirmația corectă referitoare la tipurile de țesuturi vegetale numerotate în imagine:</w:t>
      </w:r>
    </w:p>
    <w:p w:rsidR="003C3B64" w:rsidRPr="006C5821" w:rsidRDefault="00A74CB8"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A. </w:t>
      </w:r>
      <w:r w:rsidR="003C3B64" w:rsidRPr="006C5821">
        <w:rPr>
          <w:rFonts w:ascii="Arial" w:hAnsi="Arial" w:cs="Arial"/>
          <w:color w:val="0D0D0D" w:themeColor="text1" w:themeTint="F2"/>
          <w:sz w:val="24"/>
          <w:szCs w:val="24"/>
          <w:lang w:val="ro-RO"/>
        </w:rPr>
        <w:t>structurile 1 și 2 se formează prin diferențierea celulelor din meristemele primare sau secundare</w:t>
      </w:r>
    </w:p>
    <w:p w:rsidR="003C3B64" w:rsidRPr="006C5821" w:rsidRDefault="00A74CB8"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B. </w:t>
      </w:r>
      <w:r w:rsidR="003C3B64" w:rsidRPr="006C5821">
        <w:rPr>
          <w:rFonts w:ascii="Arial" w:hAnsi="Arial" w:cs="Arial"/>
          <w:color w:val="0D0D0D" w:themeColor="text1" w:themeTint="F2"/>
          <w:sz w:val="24"/>
          <w:szCs w:val="24"/>
          <w:lang w:val="ro-RO"/>
        </w:rPr>
        <w:t>structura 4 asigură transportul sevei cu viteză mai mare comparativ cu 5</w:t>
      </w:r>
    </w:p>
    <w:p w:rsidR="003C3B64" w:rsidRPr="006C5821" w:rsidRDefault="00A74CB8"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C. </w:t>
      </w:r>
      <w:r w:rsidR="003C3B64" w:rsidRPr="006C5821">
        <w:rPr>
          <w:rFonts w:ascii="Arial" w:hAnsi="Arial" w:cs="Arial"/>
          <w:color w:val="0D0D0D" w:themeColor="text1" w:themeTint="F2"/>
          <w:sz w:val="24"/>
          <w:szCs w:val="24"/>
          <w:lang w:val="ro-RO"/>
        </w:rPr>
        <w:t>4 poate transporta substanțe preluate din structura 2 către alte organe</w:t>
      </w:r>
    </w:p>
    <w:p w:rsidR="003C3B64" w:rsidRPr="006C5821" w:rsidRDefault="00A74CB8"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D. </w:t>
      </w:r>
      <w:r w:rsidR="003C3B64" w:rsidRPr="006C5821">
        <w:rPr>
          <w:rFonts w:ascii="Arial" w:hAnsi="Arial" w:cs="Arial"/>
          <w:color w:val="0D0D0D" w:themeColor="text1" w:themeTint="F2"/>
          <w:sz w:val="24"/>
          <w:szCs w:val="24"/>
          <w:lang w:val="ro-RO"/>
        </w:rPr>
        <w:t>structurile 3 și 5 sunt formate din celule inactive metabolic, cu pereți celulari îngroșați uniform</w:t>
      </w:r>
    </w:p>
    <w:p w:rsidR="003C3B64" w:rsidRPr="006C5821" w:rsidRDefault="003C3B64" w:rsidP="003F5245">
      <w:pPr>
        <w:rPr>
          <w:rFonts w:ascii="Arial" w:hAnsi="Arial" w:cs="Arial"/>
          <w:b/>
          <w:color w:val="0D0D0D" w:themeColor="text1" w:themeTint="F2"/>
          <w:sz w:val="24"/>
          <w:szCs w:val="24"/>
          <w:lang w:val="ro-RO"/>
        </w:rPr>
      </w:pPr>
    </w:p>
    <w:p w:rsidR="003C3B64" w:rsidRPr="006C5821" w:rsidRDefault="004116B8" w:rsidP="003F5245">
      <w:pPr>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24</w:t>
      </w:r>
      <w:r w:rsidR="003C3B64" w:rsidRPr="006C5821">
        <w:rPr>
          <w:rFonts w:ascii="Arial" w:hAnsi="Arial" w:cs="Arial"/>
          <w:b/>
          <w:color w:val="0D0D0D" w:themeColor="text1" w:themeTint="F2"/>
          <w:sz w:val="24"/>
          <w:szCs w:val="24"/>
          <w:lang w:val="ro-RO"/>
        </w:rPr>
        <w:t>.Maltaza este o enzimă care:</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A. </w:t>
      </w:r>
      <w:r w:rsidR="003C3B64" w:rsidRPr="006C5821">
        <w:rPr>
          <w:rFonts w:ascii="Arial" w:hAnsi="Arial" w:cs="Arial"/>
          <w:color w:val="0D0D0D" w:themeColor="text1" w:themeTint="F2"/>
          <w:sz w:val="24"/>
          <w:szCs w:val="24"/>
          <w:lang w:val="ro-RO"/>
        </w:rPr>
        <w:t>finalizează digestia chimică a substanțelor începută în cavitatea bucală</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B. </w:t>
      </w:r>
      <w:r w:rsidR="003C3B64" w:rsidRPr="006C5821">
        <w:rPr>
          <w:rFonts w:ascii="Arial" w:hAnsi="Arial" w:cs="Arial"/>
          <w:color w:val="0D0D0D" w:themeColor="text1" w:themeTint="F2"/>
          <w:sz w:val="24"/>
          <w:szCs w:val="24"/>
          <w:lang w:val="ro-RO"/>
        </w:rPr>
        <w:t>inițiază degradarea amidonului preparat până la produși de tipul maltozei</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C. </w:t>
      </w:r>
      <w:r w:rsidR="003C3B64" w:rsidRPr="006C5821">
        <w:rPr>
          <w:rFonts w:ascii="Arial" w:hAnsi="Arial" w:cs="Arial"/>
          <w:color w:val="0D0D0D" w:themeColor="text1" w:themeTint="F2"/>
          <w:sz w:val="24"/>
          <w:szCs w:val="24"/>
          <w:lang w:val="ro-RO"/>
        </w:rPr>
        <w:t>este activă în ultimul compartiment al stomacului erbivorelor rumegătoare</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D. </w:t>
      </w:r>
      <w:r w:rsidR="003C3B64" w:rsidRPr="006C5821">
        <w:rPr>
          <w:rFonts w:ascii="Arial" w:hAnsi="Arial" w:cs="Arial"/>
          <w:color w:val="0D0D0D" w:themeColor="text1" w:themeTint="F2"/>
          <w:sz w:val="24"/>
          <w:szCs w:val="24"/>
          <w:lang w:val="ro-RO"/>
        </w:rPr>
        <w:t>poate hidroliza dizaharide din alimentele consumate, până la glucoză și fructoză</w:t>
      </w:r>
    </w:p>
    <w:p w:rsidR="00E17C6E" w:rsidRPr="006C5821" w:rsidRDefault="00E17C6E" w:rsidP="003F5245">
      <w:pPr>
        <w:rPr>
          <w:rFonts w:ascii="Arial" w:hAnsi="Arial" w:cs="Arial"/>
          <w:color w:val="0D0D0D" w:themeColor="text1" w:themeTint="F2"/>
          <w:sz w:val="24"/>
          <w:szCs w:val="24"/>
          <w:lang w:val="ro-RO"/>
        </w:rPr>
      </w:pPr>
    </w:p>
    <w:p w:rsidR="003C3B64" w:rsidRPr="006C5821" w:rsidRDefault="004116B8" w:rsidP="003F5245">
      <w:pPr>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25</w:t>
      </w:r>
      <w:r w:rsidR="003C3B64" w:rsidRPr="006C5821">
        <w:rPr>
          <w:rFonts w:ascii="Arial" w:hAnsi="Arial" w:cs="Arial"/>
          <w:b/>
          <w:color w:val="0D0D0D" w:themeColor="text1" w:themeTint="F2"/>
          <w:sz w:val="24"/>
          <w:szCs w:val="24"/>
          <w:lang w:val="ro-RO"/>
        </w:rPr>
        <w:t>.La mamiferele rumegătoare, întoarcerea hranei</w:t>
      </w:r>
      <w:r w:rsidR="00754CB4" w:rsidRPr="006C5821">
        <w:rPr>
          <w:rFonts w:ascii="Arial" w:hAnsi="Arial" w:cs="Arial"/>
          <w:b/>
          <w:color w:val="0D0D0D" w:themeColor="text1" w:themeTint="F2"/>
          <w:sz w:val="24"/>
          <w:szCs w:val="24"/>
          <w:lang w:val="ro-RO"/>
        </w:rPr>
        <w:t xml:space="preserve"> </w:t>
      </w:r>
      <w:r w:rsidR="003C3B64" w:rsidRPr="006C5821">
        <w:rPr>
          <w:rFonts w:ascii="Arial" w:hAnsi="Arial" w:cs="Arial"/>
          <w:b/>
          <w:color w:val="0D0D0D" w:themeColor="text1" w:themeTint="F2"/>
          <w:sz w:val="24"/>
          <w:szCs w:val="24"/>
          <w:lang w:val="ro-RO"/>
        </w:rPr>
        <w:t>în cavitatea bucală se realizează din:</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A. </w:t>
      </w:r>
      <w:r w:rsidR="003C3B64" w:rsidRPr="006C5821">
        <w:rPr>
          <w:rFonts w:ascii="Arial" w:hAnsi="Arial" w:cs="Arial"/>
          <w:color w:val="0D0D0D" w:themeColor="text1" w:themeTint="F2"/>
          <w:sz w:val="24"/>
          <w:szCs w:val="24"/>
          <w:lang w:val="ro-RO"/>
        </w:rPr>
        <w:t>zona în care trăiesc bacterii simbionte necesare descompunerii celulozei</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B. </w:t>
      </w:r>
      <w:r w:rsidR="003C3B64" w:rsidRPr="006C5821">
        <w:rPr>
          <w:rFonts w:ascii="Arial" w:hAnsi="Arial" w:cs="Arial"/>
          <w:color w:val="0D0D0D" w:themeColor="text1" w:themeTint="F2"/>
          <w:sz w:val="24"/>
          <w:szCs w:val="24"/>
          <w:lang w:val="ro-RO"/>
        </w:rPr>
        <w:t>compartimentul în care hrana nemestecată se adună în mici cocoloașe</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C. </w:t>
      </w:r>
      <w:r w:rsidR="003C3B64" w:rsidRPr="006C5821">
        <w:rPr>
          <w:rFonts w:ascii="Arial" w:hAnsi="Arial" w:cs="Arial"/>
          <w:color w:val="0D0D0D" w:themeColor="text1" w:themeTint="F2"/>
          <w:sz w:val="24"/>
          <w:szCs w:val="24"/>
          <w:lang w:val="ro-RO"/>
        </w:rPr>
        <w:t>zona în care sunt hidrolizate glucidele cu ajutorul enzimelor digestive</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D. </w:t>
      </w:r>
      <w:r w:rsidR="003C3B64" w:rsidRPr="006C5821">
        <w:rPr>
          <w:rFonts w:ascii="Arial" w:hAnsi="Arial" w:cs="Arial"/>
          <w:color w:val="0D0D0D" w:themeColor="text1" w:themeTint="F2"/>
          <w:sz w:val="24"/>
          <w:szCs w:val="24"/>
          <w:lang w:val="ro-RO"/>
        </w:rPr>
        <w:t>compartimentul situatdin punct de vedere anatomic între ciur șicheag</w:t>
      </w:r>
    </w:p>
    <w:p w:rsidR="003C3B64" w:rsidRPr="006C5821" w:rsidRDefault="003C3B64" w:rsidP="003F5245">
      <w:pPr>
        <w:rPr>
          <w:rFonts w:ascii="Arial" w:hAnsi="Arial" w:cs="Arial"/>
          <w:color w:val="0D0D0D" w:themeColor="text1" w:themeTint="F2"/>
          <w:sz w:val="24"/>
          <w:szCs w:val="24"/>
          <w:lang w:val="ro-RO"/>
        </w:rPr>
      </w:pPr>
    </w:p>
    <w:p w:rsidR="003C3B64" w:rsidRPr="006C5821" w:rsidRDefault="004116B8" w:rsidP="003F5245">
      <w:pPr>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2</w:t>
      </w:r>
      <w:r w:rsidR="003C3B64" w:rsidRPr="006C5821">
        <w:rPr>
          <w:rFonts w:ascii="Arial" w:hAnsi="Arial" w:cs="Arial"/>
          <w:b/>
          <w:color w:val="0D0D0D" w:themeColor="text1" w:themeTint="F2"/>
          <w:sz w:val="24"/>
          <w:szCs w:val="24"/>
          <w:lang w:val="ro-RO"/>
        </w:rPr>
        <w:t>6.Bicarbonatul de sodiu:</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A. </w:t>
      </w:r>
      <w:r w:rsidR="003C3B64" w:rsidRPr="006C5821">
        <w:rPr>
          <w:rFonts w:ascii="Arial" w:hAnsi="Arial" w:cs="Arial"/>
          <w:color w:val="0D0D0D" w:themeColor="text1" w:themeTint="F2"/>
          <w:sz w:val="24"/>
          <w:szCs w:val="24"/>
          <w:lang w:val="ro-RO"/>
        </w:rPr>
        <w:t>determină pH-uluşor acid al secreției salivare</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B. </w:t>
      </w:r>
      <w:r w:rsidR="003C3B64" w:rsidRPr="006C5821">
        <w:rPr>
          <w:rFonts w:ascii="Arial" w:hAnsi="Arial" w:cs="Arial"/>
          <w:color w:val="0D0D0D" w:themeColor="text1" w:themeTint="F2"/>
          <w:sz w:val="24"/>
          <w:szCs w:val="24"/>
          <w:lang w:val="ro-RO"/>
        </w:rPr>
        <w:t>se găseştedoar în sucurile digestive cu enzime hidrolitice</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C. </w:t>
      </w:r>
      <w:r w:rsidR="003C3B64" w:rsidRPr="006C5821">
        <w:rPr>
          <w:rFonts w:ascii="Arial" w:hAnsi="Arial" w:cs="Arial"/>
          <w:color w:val="0D0D0D" w:themeColor="text1" w:themeTint="F2"/>
          <w:sz w:val="24"/>
          <w:szCs w:val="24"/>
          <w:lang w:val="ro-RO"/>
        </w:rPr>
        <w:t>alcalinizează bolurile alimentare în interiorul stomacului</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D. </w:t>
      </w:r>
      <w:r w:rsidR="003C3B64" w:rsidRPr="006C5821">
        <w:rPr>
          <w:rFonts w:ascii="Arial" w:hAnsi="Arial" w:cs="Arial"/>
          <w:color w:val="0D0D0D" w:themeColor="text1" w:themeTint="F2"/>
          <w:sz w:val="24"/>
          <w:szCs w:val="24"/>
          <w:lang w:val="ro-RO"/>
        </w:rPr>
        <w:t>induce pH-ul bazic al sucului secretat de pancreas</w:t>
      </w:r>
    </w:p>
    <w:p w:rsidR="003C3B64" w:rsidRPr="006C5821" w:rsidRDefault="003C3B64" w:rsidP="003F5245">
      <w:pPr>
        <w:rPr>
          <w:rFonts w:ascii="Arial" w:hAnsi="Arial" w:cs="Arial"/>
          <w:color w:val="0D0D0D" w:themeColor="text1" w:themeTint="F2"/>
          <w:sz w:val="24"/>
          <w:szCs w:val="24"/>
          <w:lang w:val="ro-RO"/>
        </w:rPr>
      </w:pPr>
    </w:p>
    <w:p w:rsidR="003C3B64" w:rsidRPr="006C5821" w:rsidRDefault="003C3B64" w:rsidP="003F5245">
      <w:pPr>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2</w:t>
      </w:r>
      <w:r w:rsidR="004116B8" w:rsidRPr="006C5821">
        <w:rPr>
          <w:rFonts w:ascii="Arial" w:hAnsi="Arial" w:cs="Arial"/>
          <w:b/>
          <w:color w:val="0D0D0D" w:themeColor="text1" w:themeTint="F2"/>
          <w:sz w:val="24"/>
          <w:szCs w:val="24"/>
          <w:lang w:val="ro-RO"/>
        </w:rPr>
        <w:t>7</w:t>
      </w:r>
      <w:r w:rsidRPr="006C5821">
        <w:rPr>
          <w:rFonts w:ascii="Arial" w:hAnsi="Arial" w:cs="Arial"/>
          <w:b/>
          <w:color w:val="0D0D0D" w:themeColor="text1" w:themeTint="F2"/>
          <w:sz w:val="24"/>
          <w:szCs w:val="24"/>
          <w:lang w:val="ro-RO"/>
        </w:rPr>
        <w:t xml:space="preserve">.Cavitatea buco-faringiană: </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A. </w:t>
      </w:r>
      <w:r w:rsidR="003C3B64" w:rsidRPr="006C5821">
        <w:rPr>
          <w:rFonts w:ascii="Arial" w:hAnsi="Arial" w:cs="Arial"/>
          <w:color w:val="0D0D0D" w:themeColor="text1" w:themeTint="F2"/>
          <w:sz w:val="24"/>
          <w:szCs w:val="24"/>
          <w:lang w:val="ro-RO"/>
        </w:rPr>
        <w:t>la peștii planctonici are dinții sudați cu craniul</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B. </w:t>
      </w:r>
      <w:r w:rsidR="003C3B64" w:rsidRPr="006C5821">
        <w:rPr>
          <w:rFonts w:ascii="Arial" w:hAnsi="Arial" w:cs="Arial"/>
          <w:color w:val="0D0D0D" w:themeColor="text1" w:themeTint="F2"/>
          <w:sz w:val="24"/>
          <w:szCs w:val="24"/>
          <w:lang w:val="ro-RO"/>
        </w:rPr>
        <w:t>la reptile conține dinți sau margini cornoase</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C. </w:t>
      </w:r>
      <w:r w:rsidR="003C3B64" w:rsidRPr="006C5821">
        <w:rPr>
          <w:rFonts w:ascii="Arial" w:hAnsi="Arial" w:cs="Arial"/>
          <w:color w:val="0D0D0D" w:themeColor="text1" w:themeTint="F2"/>
          <w:sz w:val="24"/>
          <w:szCs w:val="24"/>
          <w:lang w:val="ro-RO"/>
        </w:rPr>
        <w:t>la ciclostomi are formă variabilă și limba-ventuză</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D. </w:t>
      </w:r>
      <w:r w:rsidR="003C3B64" w:rsidRPr="006C5821">
        <w:rPr>
          <w:rFonts w:ascii="Arial" w:hAnsi="Arial" w:cs="Arial"/>
          <w:color w:val="0D0D0D" w:themeColor="text1" w:themeTint="F2"/>
          <w:sz w:val="24"/>
          <w:szCs w:val="24"/>
          <w:lang w:val="ro-RO"/>
        </w:rPr>
        <w:t>la amfibieni este prevăzută cu o limbă mobilă</w:t>
      </w:r>
    </w:p>
    <w:p w:rsidR="0055459B" w:rsidRPr="006C5821" w:rsidRDefault="0055459B" w:rsidP="003F5245">
      <w:pPr>
        <w:rPr>
          <w:rFonts w:ascii="Arial" w:hAnsi="Arial" w:cs="Arial"/>
          <w:color w:val="0D0D0D" w:themeColor="text1" w:themeTint="F2"/>
          <w:sz w:val="24"/>
          <w:szCs w:val="24"/>
        </w:rPr>
      </w:pPr>
    </w:p>
    <w:p w:rsidR="003C3B64" w:rsidRPr="006C5821" w:rsidRDefault="004116B8" w:rsidP="003F5245">
      <w:pPr>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28</w:t>
      </w:r>
      <w:r w:rsidR="003C3B64" w:rsidRPr="006C5821">
        <w:rPr>
          <w:rFonts w:ascii="Arial" w:hAnsi="Arial" w:cs="Arial"/>
          <w:b/>
          <w:color w:val="0D0D0D" w:themeColor="text1" w:themeTint="F2"/>
          <w:sz w:val="24"/>
          <w:szCs w:val="24"/>
          <w:lang w:val="ro-RO"/>
        </w:rPr>
        <w:t>.Fotosinteza la castravete începe să scadă de la:</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A. </w:t>
      </w:r>
      <w:r w:rsidR="003C3B64" w:rsidRPr="006C5821">
        <w:rPr>
          <w:rFonts w:ascii="Arial" w:hAnsi="Arial" w:cs="Arial"/>
          <w:color w:val="0D0D0D" w:themeColor="text1" w:themeTint="F2"/>
          <w:sz w:val="24"/>
          <w:szCs w:val="24"/>
          <w:lang w:val="ro-RO"/>
        </w:rPr>
        <w:t>35˚C</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B. </w:t>
      </w:r>
      <w:r w:rsidR="003C3B64" w:rsidRPr="006C5821">
        <w:rPr>
          <w:rFonts w:ascii="Arial" w:hAnsi="Arial" w:cs="Arial"/>
          <w:color w:val="0D0D0D" w:themeColor="text1" w:themeTint="F2"/>
          <w:sz w:val="24"/>
          <w:szCs w:val="24"/>
          <w:lang w:val="ro-RO"/>
        </w:rPr>
        <w:t>55˚C</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C. </w:t>
      </w:r>
      <w:r w:rsidR="003C3B64" w:rsidRPr="006C5821">
        <w:rPr>
          <w:rFonts w:ascii="Arial" w:hAnsi="Arial" w:cs="Arial"/>
          <w:color w:val="0D0D0D" w:themeColor="text1" w:themeTint="F2"/>
          <w:sz w:val="24"/>
          <w:szCs w:val="24"/>
          <w:lang w:val="ro-RO"/>
        </w:rPr>
        <w:t>45˚C</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D. </w:t>
      </w:r>
      <w:r w:rsidR="003C3B64" w:rsidRPr="006C5821">
        <w:rPr>
          <w:rFonts w:ascii="Arial" w:hAnsi="Arial" w:cs="Arial"/>
          <w:color w:val="0D0D0D" w:themeColor="text1" w:themeTint="F2"/>
          <w:sz w:val="24"/>
          <w:szCs w:val="24"/>
          <w:lang w:val="ro-RO"/>
        </w:rPr>
        <w:t>40˚C</w:t>
      </w:r>
    </w:p>
    <w:p w:rsidR="0055459B" w:rsidRPr="006C5821" w:rsidRDefault="0055459B" w:rsidP="003F5245">
      <w:pPr>
        <w:rPr>
          <w:rFonts w:ascii="Arial" w:hAnsi="Arial" w:cs="Arial"/>
          <w:color w:val="0D0D0D" w:themeColor="text1" w:themeTint="F2"/>
          <w:sz w:val="24"/>
          <w:szCs w:val="24"/>
        </w:rPr>
      </w:pPr>
    </w:p>
    <w:p w:rsidR="003C3B64" w:rsidRPr="006C5821" w:rsidRDefault="004116B8" w:rsidP="003F5245">
      <w:pPr>
        <w:rPr>
          <w:rFonts w:ascii="Arial" w:hAnsi="Arial" w:cs="Arial"/>
          <w:color w:val="0D0D0D" w:themeColor="text1" w:themeTint="F2"/>
          <w:sz w:val="24"/>
          <w:szCs w:val="24"/>
          <w:lang w:val="ro-RO"/>
        </w:rPr>
      </w:pPr>
      <w:r w:rsidRPr="006C5821">
        <w:rPr>
          <w:rFonts w:ascii="Arial" w:hAnsi="Arial" w:cs="Arial"/>
          <w:b/>
          <w:color w:val="0D0D0D" w:themeColor="text1" w:themeTint="F2"/>
          <w:sz w:val="24"/>
          <w:szCs w:val="24"/>
          <w:lang w:val="ro-RO"/>
        </w:rPr>
        <w:t>29</w:t>
      </w:r>
      <w:r w:rsidR="003C3B64" w:rsidRPr="006C5821">
        <w:rPr>
          <w:rFonts w:ascii="Arial" w:hAnsi="Arial" w:cs="Arial"/>
          <w:b/>
          <w:color w:val="0D0D0D" w:themeColor="text1" w:themeTint="F2"/>
          <w:sz w:val="24"/>
          <w:szCs w:val="24"/>
          <w:lang w:val="ro-RO"/>
        </w:rPr>
        <w:t xml:space="preserve">.Ionii de Ca </w:t>
      </w:r>
      <w:r w:rsidR="003C3B64" w:rsidRPr="006C5821">
        <w:rPr>
          <w:rFonts w:ascii="Arial" w:hAnsi="Arial" w:cs="Arial"/>
          <w:b/>
          <w:color w:val="0D0D0D" w:themeColor="text1" w:themeTint="F2"/>
          <w:sz w:val="24"/>
          <w:szCs w:val="24"/>
          <w:vertAlign w:val="superscript"/>
          <w:lang w:val="ro-RO"/>
        </w:rPr>
        <w:t>2+</w:t>
      </w:r>
      <w:r w:rsidR="003C3B64" w:rsidRPr="006C5821">
        <w:rPr>
          <w:rFonts w:ascii="Arial" w:hAnsi="Arial" w:cs="Arial"/>
          <w:b/>
          <w:color w:val="0D0D0D" w:themeColor="text1" w:themeTint="F2"/>
          <w:sz w:val="24"/>
          <w:szCs w:val="24"/>
          <w:lang w:val="ro-RO"/>
        </w:rPr>
        <w:t xml:space="preserve"> sunt necesari pentru acțiunea</w:t>
      </w:r>
      <w:r w:rsidR="003C3B64" w:rsidRPr="006C5821">
        <w:rPr>
          <w:rFonts w:ascii="Arial" w:hAnsi="Arial" w:cs="Arial"/>
          <w:color w:val="0D0D0D" w:themeColor="text1" w:themeTint="F2"/>
          <w:sz w:val="24"/>
          <w:szCs w:val="24"/>
          <w:lang w:val="ro-RO"/>
        </w:rPr>
        <w:t>:</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A. </w:t>
      </w:r>
      <w:r w:rsidR="003C3B64" w:rsidRPr="006C5821">
        <w:rPr>
          <w:rFonts w:ascii="Arial" w:hAnsi="Arial" w:cs="Arial"/>
          <w:color w:val="0D0D0D" w:themeColor="text1" w:themeTint="F2"/>
          <w:sz w:val="24"/>
          <w:szCs w:val="24"/>
          <w:lang w:val="ro-RO"/>
        </w:rPr>
        <w:t>pepsinogenului</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B. </w:t>
      </w:r>
      <w:r w:rsidR="003C3B64" w:rsidRPr="006C5821">
        <w:rPr>
          <w:rFonts w:ascii="Arial" w:hAnsi="Arial" w:cs="Arial"/>
          <w:color w:val="0D0D0D" w:themeColor="text1" w:themeTint="F2"/>
          <w:sz w:val="24"/>
          <w:szCs w:val="24"/>
          <w:lang w:val="ro-RO"/>
        </w:rPr>
        <w:t>lipazei gastrice</w:t>
      </w:r>
    </w:p>
    <w:p w:rsidR="003C3B64"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C. </w:t>
      </w:r>
      <w:r w:rsidR="003C3B64" w:rsidRPr="006C5821">
        <w:rPr>
          <w:rFonts w:ascii="Arial" w:hAnsi="Arial" w:cs="Arial"/>
          <w:color w:val="0D0D0D" w:themeColor="text1" w:themeTint="F2"/>
          <w:sz w:val="24"/>
          <w:szCs w:val="24"/>
          <w:lang w:val="ro-RO"/>
        </w:rPr>
        <w:t>colagenazei</w:t>
      </w:r>
    </w:p>
    <w:p w:rsidR="0055459B" w:rsidRPr="006C5821" w:rsidRDefault="00E17C6E" w:rsidP="003F5245">
      <w:p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D. </w:t>
      </w:r>
      <w:r w:rsidR="003C3B64" w:rsidRPr="006C5821">
        <w:rPr>
          <w:rFonts w:ascii="Arial" w:hAnsi="Arial" w:cs="Arial"/>
          <w:color w:val="0D0D0D" w:themeColor="text1" w:themeTint="F2"/>
          <w:sz w:val="24"/>
          <w:szCs w:val="24"/>
          <w:lang w:val="ro-RO"/>
        </w:rPr>
        <w:t>labfermentului</w:t>
      </w:r>
    </w:p>
    <w:p w:rsidR="0055459B" w:rsidRPr="006C5821" w:rsidRDefault="0055459B" w:rsidP="003F5245">
      <w:pPr>
        <w:rPr>
          <w:rFonts w:ascii="Arial" w:hAnsi="Arial" w:cs="Arial"/>
          <w:color w:val="0D0D0D" w:themeColor="text1" w:themeTint="F2"/>
          <w:sz w:val="24"/>
          <w:szCs w:val="24"/>
        </w:rPr>
      </w:pPr>
    </w:p>
    <w:p w:rsidR="00F2469E" w:rsidRPr="006C5821" w:rsidRDefault="00E17C6E" w:rsidP="003F5245">
      <w:pPr>
        <w:rPr>
          <w:rFonts w:ascii="Arial" w:hAnsi="Arial" w:cs="Arial"/>
          <w:color w:val="0D0D0D" w:themeColor="text1" w:themeTint="F2"/>
          <w:sz w:val="24"/>
          <w:szCs w:val="24"/>
        </w:rPr>
      </w:pPr>
      <w:r w:rsidRPr="006C5821">
        <w:rPr>
          <w:rFonts w:ascii="Arial" w:hAnsi="Arial" w:cs="Arial"/>
          <w:b/>
          <w:color w:val="0D0D0D" w:themeColor="text1" w:themeTint="F2"/>
          <w:sz w:val="24"/>
          <w:szCs w:val="24"/>
        </w:rPr>
        <w:lastRenderedPageBreak/>
        <w:t xml:space="preserve">30. </w:t>
      </w:r>
      <w:r w:rsidR="00F2469E" w:rsidRPr="006C5821">
        <w:rPr>
          <w:rFonts w:ascii="Arial" w:hAnsi="Arial" w:cs="Arial"/>
          <w:b/>
          <w:color w:val="0D0D0D" w:themeColor="text1" w:themeTint="F2"/>
          <w:sz w:val="24"/>
          <w:szCs w:val="24"/>
        </w:rPr>
        <w:t>Pancreasul la mamifere:</w:t>
      </w:r>
    </w:p>
    <w:p w:rsidR="00F2469E" w:rsidRPr="006C5821" w:rsidRDefault="00E17C6E"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w:t>
      </w:r>
      <w:r w:rsidR="00F2469E" w:rsidRPr="006C5821">
        <w:rPr>
          <w:rFonts w:ascii="Arial" w:hAnsi="Arial" w:cs="Arial"/>
          <w:color w:val="0D0D0D" w:themeColor="text1" w:themeTint="F2"/>
          <w:sz w:val="24"/>
          <w:szCs w:val="24"/>
        </w:rPr>
        <w:t>are o parte endocrină asemănătoare glandelor salivare</w:t>
      </w:r>
    </w:p>
    <w:p w:rsidR="00F2469E" w:rsidRPr="006C5821" w:rsidRDefault="00E17C6E"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B. </w:t>
      </w:r>
      <w:r w:rsidR="00F2469E" w:rsidRPr="006C5821">
        <w:rPr>
          <w:rFonts w:ascii="Arial" w:hAnsi="Arial" w:cs="Arial"/>
          <w:color w:val="0D0D0D" w:themeColor="text1" w:themeTint="F2"/>
          <w:sz w:val="24"/>
          <w:szCs w:val="24"/>
        </w:rPr>
        <w:t>își varsă secreția în intestinul subțire prin canalul coledoc</w:t>
      </w:r>
    </w:p>
    <w:p w:rsidR="00F2469E" w:rsidRPr="006C5821" w:rsidRDefault="00E17C6E"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C. </w:t>
      </w:r>
      <w:r w:rsidR="00F2469E" w:rsidRPr="006C5821">
        <w:rPr>
          <w:rFonts w:ascii="Arial" w:hAnsi="Arial" w:cs="Arial"/>
          <w:color w:val="0D0D0D" w:themeColor="text1" w:themeTint="F2"/>
          <w:sz w:val="24"/>
          <w:szCs w:val="24"/>
        </w:rPr>
        <w:t>secretă enzime glicolitice și lipolitice în stare inactivă</w:t>
      </w:r>
    </w:p>
    <w:p w:rsidR="0055459B" w:rsidRPr="006C5821" w:rsidRDefault="00E17C6E" w:rsidP="003F5245">
      <w:pPr>
        <w:rPr>
          <w:rFonts w:ascii="Arial" w:hAnsi="Arial" w:cs="Arial"/>
          <w:color w:val="0D0D0D" w:themeColor="text1" w:themeTint="F2"/>
          <w:sz w:val="24"/>
          <w:szCs w:val="24"/>
        </w:rPr>
      </w:pPr>
      <w:r w:rsidRPr="006C5821">
        <w:rPr>
          <w:rFonts w:ascii="Arial" w:hAnsi="Arial" w:cs="Arial"/>
          <w:color w:val="0D0D0D" w:themeColor="text1" w:themeTint="F2"/>
          <w:sz w:val="24"/>
          <w:szCs w:val="24"/>
        </w:rPr>
        <w:t>D.</w:t>
      </w:r>
      <w:r w:rsidR="004116B8" w:rsidRPr="006C5821">
        <w:rPr>
          <w:rFonts w:ascii="Arial" w:hAnsi="Arial" w:cs="Arial"/>
          <w:color w:val="0D0D0D" w:themeColor="text1" w:themeTint="F2"/>
          <w:sz w:val="24"/>
          <w:szCs w:val="24"/>
        </w:rPr>
        <w:t xml:space="preserve"> </w:t>
      </w:r>
      <w:r w:rsidR="00F2469E" w:rsidRPr="006C5821">
        <w:rPr>
          <w:rFonts w:ascii="Arial" w:hAnsi="Arial" w:cs="Arial"/>
          <w:color w:val="0D0D0D" w:themeColor="text1" w:themeTint="F2"/>
          <w:sz w:val="24"/>
          <w:szCs w:val="24"/>
        </w:rPr>
        <w:t>produce o secreție cu pH peste 7, bogată în proteaze</w:t>
      </w:r>
    </w:p>
    <w:p w:rsidR="00000261" w:rsidRPr="006C5821" w:rsidRDefault="00000261" w:rsidP="00000261">
      <w:pPr>
        <w:rPr>
          <w:b/>
          <w:color w:val="0D0D0D" w:themeColor="text1" w:themeTint="F2"/>
          <w:sz w:val="24"/>
          <w:szCs w:val="24"/>
        </w:rPr>
      </w:pPr>
    </w:p>
    <w:p w:rsidR="00000261" w:rsidRPr="006C5821" w:rsidRDefault="00000261" w:rsidP="00797CA7">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II ALEGERE GRUPATĂ:</w:t>
      </w:r>
    </w:p>
    <w:p w:rsidR="00000261" w:rsidRPr="006C5821" w:rsidRDefault="00000261" w:rsidP="00797CA7">
      <w:pPr>
        <w:rPr>
          <w:rFonts w:ascii="Arial" w:hAnsi="Arial" w:cs="Arial"/>
          <w:color w:val="0D0D0D" w:themeColor="text1" w:themeTint="F2"/>
          <w:sz w:val="24"/>
          <w:szCs w:val="24"/>
        </w:rPr>
      </w:pPr>
      <w:r w:rsidRPr="006C5821">
        <w:rPr>
          <w:rFonts w:ascii="Arial" w:hAnsi="Arial" w:cs="Arial"/>
          <w:color w:val="0D0D0D" w:themeColor="text1" w:themeTint="F2"/>
          <w:sz w:val="24"/>
          <w:szCs w:val="24"/>
        </w:rPr>
        <w:t>La următoarele întrebări (31-60) răspundeţi cu:</w:t>
      </w:r>
    </w:p>
    <w:p w:rsidR="00797CA7" w:rsidRPr="006C5821" w:rsidRDefault="00797CA7" w:rsidP="00797CA7">
      <w:pPr>
        <w:rPr>
          <w:rFonts w:ascii="Arial" w:hAnsi="Arial" w:cs="Arial"/>
          <w:color w:val="0D0D0D" w:themeColor="text1" w:themeTint="F2"/>
          <w:sz w:val="24"/>
          <w:szCs w:val="24"/>
        </w:rPr>
      </w:pPr>
    </w:p>
    <w:p w:rsidR="00000261" w:rsidRPr="006C5821" w:rsidRDefault="00000261" w:rsidP="00797CA7">
      <w:pPr>
        <w:numPr>
          <w:ilvl w:val="1"/>
          <w:numId w:val="0"/>
        </w:numPr>
        <w:tabs>
          <w:tab w:val="num" w:pos="1440"/>
        </w:tabs>
        <w:rPr>
          <w:rFonts w:ascii="Arial" w:hAnsi="Arial" w:cs="Arial"/>
          <w:color w:val="0D0D0D" w:themeColor="text1" w:themeTint="F2"/>
          <w:sz w:val="24"/>
          <w:szCs w:val="24"/>
        </w:rPr>
      </w:pPr>
      <w:r w:rsidRPr="006C5821">
        <w:rPr>
          <w:rFonts w:ascii="Arial" w:hAnsi="Arial" w:cs="Arial"/>
          <w:color w:val="0D0D0D" w:themeColor="text1" w:themeTint="F2"/>
          <w:sz w:val="24"/>
          <w:szCs w:val="24"/>
        </w:rPr>
        <w:t>A - dacă variantele 1, 2 şi 3 sunt corecte</w:t>
      </w:r>
    </w:p>
    <w:p w:rsidR="00000261" w:rsidRPr="006C5821" w:rsidRDefault="00000261" w:rsidP="00797CA7">
      <w:pPr>
        <w:numPr>
          <w:ilvl w:val="1"/>
          <w:numId w:val="0"/>
        </w:numPr>
        <w:tabs>
          <w:tab w:val="num" w:pos="1440"/>
        </w:tabs>
        <w:rPr>
          <w:rFonts w:ascii="Arial" w:hAnsi="Arial" w:cs="Arial"/>
          <w:color w:val="0D0D0D" w:themeColor="text1" w:themeTint="F2"/>
          <w:sz w:val="24"/>
          <w:szCs w:val="24"/>
        </w:rPr>
      </w:pPr>
      <w:r w:rsidRPr="006C5821">
        <w:rPr>
          <w:rFonts w:ascii="Arial" w:hAnsi="Arial" w:cs="Arial"/>
          <w:color w:val="0D0D0D" w:themeColor="text1" w:themeTint="F2"/>
          <w:sz w:val="24"/>
          <w:szCs w:val="24"/>
        </w:rPr>
        <w:t>B - dacă variantele 1 şi 3 sunt corecte</w:t>
      </w:r>
    </w:p>
    <w:p w:rsidR="00000261" w:rsidRPr="006C5821" w:rsidRDefault="00000261" w:rsidP="00797CA7">
      <w:pPr>
        <w:numPr>
          <w:ilvl w:val="1"/>
          <w:numId w:val="0"/>
        </w:numPr>
        <w:tabs>
          <w:tab w:val="num" w:pos="1440"/>
        </w:tabs>
        <w:rPr>
          <w:rFonts w:ascii="Arial" w:hAnsi="Arial" w:cs="Arial"/>
          <w:color w:val="0D0D0D" w:themeColor="text1" w:themeTint="F2"/>
          <w:sz w:val="24"/>
          <w:szCs w:val="24"/>
        </w:rPr>
      </w:pPr>
      <w:r w:rsidRPr="006C5821">
        <w:rPr>
          <w:rFonts w:ascii="Arial" w:hAnsi="Arial" w:cs="Arial"/>
          <w:color w:val="0D0D0D" w:themeColor="text1" w:themeTint="F2"/>
          <w:sz w:val="24"/>
          <w:szCs w:val="24"/>
        </w:rPr>
        <w:t>C - dacă variantele 2 şi 4 sunt corecte</w:t>
      </w:r>
    </w:p>
    <w:p w:rsidR="00000261" w:rsidRPr="006C5821" w:rsidRDefault="00000261" w:rsidP="00797CA7">
      <w:pPr>
        <w:numPr>
          <w:ilvl w:val="1"/>
          <w:numId w:val="0"/>
        </w:numPr>
        <w:tabs>
          <w:tab w:val="num" w:pos="1440"/>
        </w:tabs>
        <w:rPr>
          <w:rFonts w:ascii="Arial" w:hAnsi="Arial" w:cs="Arial"/>
          <w:color w:val="0D0D0D" w:themeColor="text1" w:themeTint="F2"/>
          <w:sz w:val="24"/>
          <w:szCs w:val="24"/>
        </w:rPr>
      </w:pPr>
      <w:r w:rsidRPr="006C5821">
        <w:rPr>
          <w:rFonts w:ascii="Arial" w:hAnsi="Arial" w:cs="Arial"/>
          <w:color w:val="0D0D0D" w:themeColor="text1" w:themeTint="F2"/>
          <w:sz w:val="24"/>
          <w:szCs w:val="24"/>
        </w:rPr>
        <w:t>D - dacă varianta 4 este corectă</w:t>
      </w:r>
    </w:p>
    <w:p w:rsidR="00000261" w:rsidRPr="006C5821" w:rsidRDefault="00000261" w:rsidP="00797CA7">
      <w:pPr>
        <w:numPr>
          <w:ilvl w:val="1"/>
          <w:numId w:val="0"/>
        </w:numPr>
        <w:tabs>
          <w:tab w:val="num" w:pos="1440"/>
        </w:tabs>
        <w:rPr>
          <w:rFonts w:ascii="Arial" w:hAnsi="Arial" w:cs="Arial"/>
          <w:bCs/>
          <w:color w:val="0D0D0D" w:themeColor="text1" w:themeTint="F2"/>
          <w:sz w:val="24"/>
          <w:szCs w:val="24"/>
        </w:rPr>
      </w:pPr>
      <w:r w:rsidRPr="006C5821">
        <w:rPr>
          <w:rFonts w:ascii="Arial" w:hAnsi="Arial" w:cs="Arial"/>
          <w:color w:val="0D0D0D" w:themeColor="text1" w:themeTint="F2"/>
          <w:sz w:val="24"/>
          <w:szCs w:val="24"/>
        </w:rPr>
        <w:t>E - dacă toate cele 4 variante sunt corecte</w:t>
      </w:r>
    </w:p>
    <w:p w:rsidR="00000261" w:rsidRPr="006C5821" w:rsidRDefault="00000261" w:rsidP="00797CA7">
      <w:pPr>
        <w:rPr>
          <w:rFonts w:ascii="Arial" w:hAnsi="Arial" w:cs="Arial"/>
          <w:color w:val="0D0D0D" w:themeColor="text1" w:themeTint="F2"/>
          <w:sz w:val="24"/>
          <w:szCs w:val="24"/>
        </w:rPr>
      </w:pPr>
    </w:p>
    <w:p w:rsidR="00000261" w:rsidRPr="006C5821" w:rsidRDefault="00B8044E" w:rsidP="00B8044E">
      <w:pPr>
        <w:pBdr>
          <w:between w:val="nil"/>
        </w:pBdr>
        <w:tabs>
          <w:tab w:val="left" w:pos="270"/>
          <w:tab w:val="left" w:pos="36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31.</w:t>
      </w:r>
      <w:r w:rsidR="00000261" w:rsidRPr="006C5821">
        <w:rPr>
          <w:rFonts w:ascii="Arial" w:hAnsi="Arial" w:cs="Arial"/>
          <w:b/>
          <w:color w:val="0D0D0D" w:themeColor="text1" w:themeTint="F2"/>
          <w:sz w:val="24"/>
          <w:szCs w:val="24"/>
        </w:rPr>
        <w:t>Respirația anaerobă:</w:t>
      </w:r>
    </w:p>
    <w:p w:rsidR="00000261" w:rsidRPr="006C5821" w:rsidRDefault="00000261" w:rsidP="00F57C41">
      <w:pPr>
        <w:numPr>
          <w:ilvl w:val="0"/>
          <w:numId w:val="11"/>
        </w:numPr>
        <w:pBdr>
          <w:between w:val="nil"/>
        </w:pBdr>
        <w:tabs>
          <w:tab w:val="left" w:pos="284"/>
          <w:tab w:val="left" w:pos="540"/>
        </w:tabs>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constă în reacții de oxidare care au loc în mitocondrii </w:t>
      </w:r>
    </w:p>
    <w:p w:rsidR="00000261" w:rsidRPr="006C5821" w:rsidRDefault="00000261" w:rsidP="00F57C41">
      <w:pPr>
        <w:numPr>
          <w:ilvl w:val="0"/>
          <w:numId w:val="11"/>
        </w:numPr>
        <w:pBdr>
          <w:between w:val="nil"/>
        </w:pBdr>
        <w:tabs>
          <w:tab w:val="left" w:pos="284"/>
          <w:tab w:val="left" w:pos="540"/>
        </w:tabs>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este un proces normal la nivelul bacteriilor din colon</w:t>
      </w:r>
    </w:p>
    <w:p w:rsidR="00000261" w:rsidRPr="006C5821" w:rsidRDefault="00000261" w:rsidP="00F57C41">
      <w:pPr>
        <w:numPr>
          <w:ilvl w:val="0"/>
          <w:numId w:val="11"/>
        </w:numPr>
        <w:pBdr>
          <w:between w:val="nil"/>
        </w:pBdr>
        <w:tabs>
          <w:tab w:val="left" w:pos="284"/>
          <w:tab w:val="left" w:pos="540"/>
        </w:tabs>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duce la formarea de compuși organici, CO</w:t>
      </w:r>
      <w:r w:rsidRPr="006C5821">
        <w:rPr>
          <w:rFonts w:ascii="Arial" w:hAnsi="Arial" w:cs="Arial"/>
          <w:color w:val="0D0D0D" w:themeColor="text1" w:themeTint="F2"/>
          <w:sz w:val="24"/>
          <w:szCs w:val="24"/>
          <w:vertAlign w:val="subscript"/>
        </w:rPr>
        <w:t>2</w:t>
      </w:r>
      <w:r w:rsidRPr="006C5821">
        <w:rPr>
          <w:rFonts w:ascii="Arial" w:hAnsi="Arial" w:cs="Arial"/>
          <w:color w:val="0D0D0D" w:themeColor="text1" w:themeTint="F2"/>
          <w:sz w:val="24"/>
          <w:szCs w:val="24"/>
        </w:rPr>
        <w:t xml:space="preserve"> și apă</w:t>
      </w:r>
    </w:p>
    <w:p w:rsidR="00000261" w:rsidRPr="006C5821" w:rsidRDefault="00000261" w:rsidP="00F57C41">
      <w:pPr>
        <w:numPr>
          <w:ilvl w:val="0"/>
          <w:numId w:val="11"/>
        </w:numPr>
        <w:pBdr>
          <w:between w:val="nil"/>
        </w:pBdr>
        <w:tabs>
          <w:tab w:val="left" w:pos="284"/>
          <w:tab w:val="left" w:pos="540"/>
        </w:tabs>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are loc în rădăcini, la plantele de pe terenurile inundate</w:t>
      </w:r>
    </w:p>
    <w:p w:rsidR="00797CA7" w:rsidRPr="006C5821" w:rsidRDefault="00797CA7" w:rsidP="00797CA7">
      <w:pPr>
        <w:pBdr>
          <w:between w:val="nil"/>
        </w:pBdr>
        <w:tabs>
          <w:tab w:val="left" w:pos="284"/>
          <w:tab w:val="left" w:pos="540"/>
        </w:tabs>
        <w:ind w:left="360"/>
        <w:rPr>
          <w:rFonts w:ascii="Arial" w:hAnsi="Arial" w:cs="Arial"/>
          <w:color w:val="0D0D0D" w:themeColor="text1" w:themeTint="F2"/>
          <w:sz w:val="24"/>
          <w:szCs w:val="24"/>
        </w:rPr>
      </w:pPr>
    </w:p>
    <w:p w:rsidR="00E966A0" w:rsidRPr="006C5821" w:rsidRDefault="00B8044E" w:rsidP="00B8044E">
      <w:pPr>
        <w:pBdr>
          <w:between w:val="nil"/>
        </w:pBdr>
        <w:tabs>
          <w:tab w:val="left" w:pos="284"/>
          <w:tab w:val="left" w:pos="540"/>
        </w:tabs>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3</w:t>
      </w:r>
      <w:r w:rsidR="00E966A0" w:rsidRPr="006C5821">
        <w:rPr>
          <w:rFonts w:ascii="Arial" w:hAnsi="Arial" w:cs="Arial"/>
          <w:b/>
          <w:color w:val="0D0D0D" w:themeColor="text1" w:themeTint="F2"/>
          <w:sz w:val="24"/>
          <w:szCs w:val="24"/>
        </w:rPr>
        <w:t>2</w:t>
      </w:r>
      <w:r w:rsidR="00F730C0" w:rsidRPr="006C5821">
        <w:rPr>
          <w:rFonts w:ascii="Arial" w:hAnsi="Arial" w:cs="Arial"/>
          <w:b/>
          <w:color w:val="0D0D0D" w:themeColor="text1" w:themeTint="F2"/>
          <w:sz w:val="24"/>
          <w:szCs w:val="24"/>
        </w:rPr>
        <w:t xml:space="preserve">. Procesele de nutriție ale producătorilor prezintă următoarele caracteristici comune: </w:t>
      </w:r>
    </w:p>
    <w:p w:rsidR="00E966A0" w:rsidRPr="006C5821" w:rsidRDefault="00F730C0" w:rsidP="00797CA7">
      <w:pPr>
        <w:pBdr>
          <w:between w:val="nil"/>
        </w:pBdr>
        <w:tabs>
          <w:tab w:val="left" w:pos="284"/>
          <w:tab w:val="left" w:pos="54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1. sunt procese anabolice endoterme condi</w:t>
      </w:r>
      <w:r w:rsidR="00B8044E" w:rsidRPr="006C5821">
        <w:rPr>
          <w:rFonts w:ascii="Arial" w:hAnsi="Arial" w:cs="Arial"/>
          <w:color w:val="0D0D0D" w:themeColor="text1" w:themeTint="F2"/>
          <w:sz w:val="24"/>
          <w:szCs w:val="24"/>
        </w:rPr>
        <w:t xml:space="preserve">ționate de prezența pigmenților </w:t>
      </w:r>
      <w:r w:rsidRPr="006C5821">
        <w:rPr>
          <w:rFonts w:ascii="Arial" w:hAnsi="Arial" w:cs="Arial"/>
          <w:color w:val="0D0D0D" w:themeColor="text1" w:themeTint="F2"/>
          <w:sz w:val="24"/>
          <w:szCs w:val="24"/>
        </w:rPr>
        <w:t xml:space="preserve">asimilatori </w:t>
      </w:r>
    </w:p>
    <w:p w:rsidR="00E966A0" w:rsidRPr="006C5821" w:rsidRDefault="00F730C0" w:rsidP="00797CA7">
      <w:pPr>
        <w:pBdr>
          <w:between w:val="nil"/>
        </w:pBdr>
        <w:tabs>
          <w:tab w:val="left" w:pos="284"/>
          <w:tab w:val="left" w:pos="54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2. utilizează dioxidul de carbon atmosferic ca sursă de carbon și donor de O2 atmosferic </w:t>
      </w:r>
    </w:p>
    <w:p w:rsidR="00E966A0" w:rsidRPr="006C5821" w:rsidRDefault="00F730C0" w:rsidP="00797CA7">
      <w:pPr>
        <w:pBdr>
          <w:between w:val="nil"/>
        </w:pBdr>
        <w:tabs>
          <w:tab w:val="left" w:pos="284"/>
          <w:tab w:val="left" w:pos="54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3. oxidează carbonul anorganic pentru sinteza substanțelor organice </w:t>
      </w:r>
    </w:p>
    <w:p w:rsidR="00797CA7" w:rsidRPr="006C5821" w:rsidRDefault="00F730C0" w:rsidP="00797CA7">
      <w:pPr>
        <w:pBdr>
          <w:between w:val="nil"/>
        </w:pBdr>
        <w:tabs>
          <w:tab w:val="left" w:pos="284"/>
          <w:tab w:val="left" w:pos="54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4. au contribuit la formarea și acumularea combustibililor naturali</w:t>
      </w:r>
    </w:p>
    <w:p w:rsidR="00797CA7" w:rsidRPr="006C5821" w:rsidRDefault="00797CA7" w:rsidP="00797CA7">
      <w:pPr>
        <w:pBdr>
          <w:between w:val="nil"/>
        </w:pBdr>
        <w:tabs>
          <w:tab w:val="left" w:pos="284"/>
          <w:tab w:val="left" w:pos="540"/>
        </w:tabs>
        <w:ind w:left="360"/>
        <w:rPr>
          <w:rFonts w:ascii="Arial" w:hAnsi="Arial" w:cs="Arial"/>
          <w:color w:val="0D0D0D" w:themeColor="text1" w:themeTint="F2"/>
          <w:sz w:val="24"/>
          <w:szCs w:val="24"/>
        </w:rPr>
      </w:pPr>
    </w:p>
    <w:p w:rsidR="00E966A0" w:rsidRPr="006C5821" w:rsidRDefault="00B8044E" w:rsidP="00B8044E">
      <w:pPr>
        <w:pBdr>
          <w:between w:val="nil"/>
        </w:pBdr>
        <w:tabs>
          <w:tab w:val="left" w:pos="284"/>
          <w:tab w:val="left" w:pos="540"/>
        </w:tabs>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3</w:t>
      </w:r>
      <w:r w:rsidR="00E966A0" w:rsidRPr="006C5821">
        <w:rPr>
          <w:rFonts w:ascii="Arial" w:hAnsi="Arial" w:cs="Arial"/>
          <w:b/>
          <w:color w:val="0D0D0D" w:themeColor="text1" w:themeTint="F2"/>
          <w:sz w:val="24"/>
          <w:szCs w:val="24"/>
        </w:rPr>
        <w:t>3</w:t>
      </w:r>
      <w:r w:rsidRPr="006C5821">
        <w:rPr>
          <w:rFonts w:ascii="Arial" w:hAnsi="Arial" w:cs="Arial"/>
          <w:b/>
          <w:color w:val="0D0D0D" w:themeColor="text1" w:themeTint="F2"/>
          <w:sz w:val="24"/>
          <w:szCs w:val="24"/>
        </w:rPr>
        <w:t>.</w:t>
      </w:r>
      <w:r w:rsidR="00E966A0" w:rsidRPr="006C5821">
        <w:rPr>
          <w:rFonts w:ascii="Arial" w:hAnsi="Arial" w:cs="Arial"/>
          <w:b/>
          <w:color w:val="0D0D0D" w:themeColor="text1" w:themeTint="F2"/>
          <w:sz w:val="24"/>
          <w:szCs w:val="24"/>
        </w:rPr>
        <w:t xml:space="preserve"> În cursul fotosintezei, energia luminoasă este: </w:t>
      </w:r>
    </w:p>
    <w:p w:rsidR="00E966A0" w:rsidRPr="006C5821" w:rsidRDefault="00E966A0" w:rsidP="00797CA7">
      <w:pPr>
        <w:pBdr>
          <w:between w:val="nil"/>
        </w:pBdr>
        <w:tabs>
          <w:tab w:val="left" w:pos="284"/>
          <w:tab w:val="left" w:pos="54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1. absorbită la nivelul a două sisteme fotochimice </w:t>
      </w:r>
    </w:p>
    <w:p w:rsidR="00E966A0" w:rsidRPr="006C5821" w:rsidRDefault="00E966A0" w:rsidP="00797CA7">
      <w:pPr>
        <w:pBdr>
          <w:between w:val="nil"/>
        </w:pBdr>
        <w:tabs>
          <w:tab w:val="left" w:pos="284"/>
          <w:tab w:val="left" w:pos="54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2. utilizată pentru eliberarea oxigenului în atmosferă </w:t>
      </w:r>
    </w:p>
    <w:p w:rsidR="00E966A0" w:rsidRPr="006C5821" w:rsidRDefault="00E966A0" w:rsidP="00797CA7">
      <w:pPr>
        <w:pBdr>
          <w:between w:val="nil"/>
        </w:pBdr>
        <w:tabs>
          <w:tab w:val="left" w:pos="284"/>
          <w:tab w:val="left" w:pos="54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3. transferată electronilor clorofilieni la nivelul tilacoizilor</w:t>
      </w:r>
    </w:p>
    <w:p w:rsidR="00797CA7" w:rsidRPr="006C5821" w:rsidRDefault="00E966A0" w:rsidP="00797CA7">
      <w:pPr>
        <w:pBdr>
          <w:between w:val="nil"/>
        </w:pBdr>
        <w:tabs>
          <w:tab w:val="left" w:pos="284"/>
          <w:tab w:val="left" w:pos="54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4. utilizată direct în procesul de reducere a dioxidului de carbon</w:t>
      </w:r>
    </w:p>
    <w:p w:rsidR="00000261" w:rsidRPr="006C5821" w:rsidRDefault="00000261" w:rsidP="00B8044E">
      <w:pPr>
        <w:pBdr>
          <w:between w:val="nil"/>
        </w:pBdr>
        <w:tabs>
          <w:tab w:val="left" w:pos="360"/>
        </w:tabs>
        <w:rPr>
          <w:rFonts w:ascii="Arial" w:hAnsi="Arial" w:cs="Arial"/>
          <w:color w:val="0D0D0D" w:themeColor="text1" w:themeTint="F2"/>
          <w:sz w:val="24"/>
          <w:szCs w:val="24"/>
        </w:rPr>
      </w:pPr>
    </w:p>
    <w:p w:rsidR="00000261" w:rsidRPr="006C5821" w:rsidRDefault="00B8044E" w:rsidP="00B8044E">
      <w:pPr>
        <w:pBdr>
          <w:between w:val="nil"/>
        </w:pBdr>
        <w:tabs>
          <w:tab w:val="left" w:pos="36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 xml:space="preserve">34. </w:t>
      </w:r>
      <w:r w:rsidR="00000261" w:rsidRPr="006C5821">
        <w:rPr>
          <w:rFonts w:ascii="Arial" w:hAnsi="Arial" w:cs="Arial"/>
          <w:b/>
          <w:color w:val="0D0D0D" w:themeColor="text1" w:themeTint="F2"/>
          <w:sz w:val="24"/>
          <w:szCs w:val="24"/>
        </w:rPr>
        <w:t>Lobii și segmentele pulmonare:</w:t>
      </w:r>
    </w:p>
    <w:p w:rsidR="00000261" w:rsidRPr="006C5821" w:rsidRDefault="00000261" w:rsidP="00F57C41">
      <w:pPr>
        <w:numPr>
          <w:ilvl w:val="0"/>
          <w:numId w:val="12"/>
        </w:numPr>
        <w:pBdr>
          <w:between w:val="nil"/>
        </w:pBdr>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au independență structurală și funcțională</w:t>
      </w:r>
    </w:p>
    <w:p w:rsidR="00000261" w:rsidRPr="006C5821" w:rsidRDefault="00000261" w:rsidP="00F57C41">
      <w:pPr>
        <w:numPr>
          <w:ilvl w:val="0"/>
          <w:numId w:val="12"/>
        </w:numPr>
        <w:pBdr>
          <w:between w:val="nil"/>
        </w:pBdr>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se hrănesc cu nutrimente din sângele arterei pulmonare</w:t>
      </w:r>
    </w:p>
    <w:p w:rsidR="00000261" w:rsidRPr="006C5821" w:rsidRDefault="00000261" w:rsidP="00F57C41">
      <w:pPr>
        <w:numPr>
          <w:ilvl w:val="0"/>
          <w:numId w:val="12"/>
        </w:numPr>
        <w:pBdr>
          <w:between w:val="nil"/>
        </w:pBdr>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conțin alveole delimitate de un epiteliu pavimentos</w:t>
      </w:r>
    </w:p>
    <w:p w:rsidR="00000261" w:rsidRPr="006C5821" w:rsidRDefault="00000261" w:rsidP="00F57C41">
      <w:pPr>
        <w:numPr>
          <w:ilvl w:val="0"/>
          <w:numId w:val="12"/>
        </w:numPr>
        <w:pBdr>
          <w:between w:val="nil"/>
        </w:pBdr>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sunt structuri individualizate de pleura internă </w:t>
      </w:r>
    </w:p>
    <w:p w:rsidR="00A62E33" w:rsidRPr="006C5821" w:rsidRDefault="00A62E33" w:rsidP="00B8044E">
      <w:pPr>
        <w:pBdr>
          <w:between w:val="nil"/>
        </w:pBdr>
        <w:tabs>
          <w:tab w:val="left" w:pos="180"/>
          <w:tab w:val="left" w:pos="360"/>
          <w:tab w:val="left" w:pos="450"/>
          <w:tab w:val="left" w:pos="540"/>
        </w:tabs>
        <w:rPr>
          <w:rFonts w:ascii="Arial" w:hAnsi="Arial" w:cs="Arial"/>
          <w:color w:val="0D0D0D" w:themeColor="text1" w:themeTint="F2"/>
          <w:sz w:val="24"/>
          <w:szCs w:val="24"/>
        </w:rPr>
      </w:pPr>
    </w:p>
    <w:p w:rsidR="00000261" w:rsidRPr="006C5821" w:rsidRDefault="00B8044E" w:rsidP="00B8044E">
      <w:pPr>
        <w:pBdr>
          <w:between w:val="nil"/>
        </w:pBdr>
        <w:tabs>
          <w:tab w:val="left" w:pos="180"/>
          <w:tab w:val="left" w:pos="360"/>
          <w:tab w:val="left" w:pos="450"/>
          <w:tab w:val="left" w:pos="54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35.</w:t>
      </w:r>
      <w:r w:rsidR="00A62E33" w:rsidRPr="006C5821">
        <w:rPr>
          <w:rFonts w:ascii="Arial" w:hAnsi="Arial" w:cs="Arial"/>
          <w:b/>
          <w:color w:val="0D0D0D" w:themeColor="text1" w:themeTint="F2"/>
          <w:sz w:val="24"/>
          <w:szCs w:val="24"/>
        </w:rPr>
        <w:t xml:space="preserve"> </w:t>
      </w:r>
      <w:r w:rsidR="00000261" w:rsidRPr="006C5821">
        <w:rPr>
          <w:rFonts w:ascii="Arial" w:hAnsi="Arial" w:cs="Arial"/>
          <w:b/>
          <w:color w:val="0D0D0D" w:themeColor="text1" w:themeTint="F2"/>
          <w:sz w:val="24"/>
          <w:szCs w:val="24"/>
        </w:rPr>
        <w:t>Organismele saprofite, ca și cele parazite:</w:t>
      </w:r>
    </w:p>
    <w:p w:rsidR="00000261" w:rsidRPr="006C5821" w:rsidRDefault="00000261" w:rsidP="00F57C41">
      <w:pPr>
        <w:numPr>
          <w:ilvl w:val="0"/>
          <w:numId w:val="13"/>
        </w:numPr>
        <w:pBdr>
          <w:between w:val="nil"/>
        </w:pBdr>
        <w:tabs>
          <w:tab w:val="left" w:pos="18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pot fi bacterii și ciuperci lipsite de pigmenți asimilatori</w:t>
      </w:r>
    </w:p>
    <w:p w:rsidR="00000261" w:rsidRPr="006C5821" w:rsidRDefault="00000261" w:rsidP="00F57C41">
      <w:pPr>
        <w:numPr>
          <w:ilvl w:val="0"/>
          <w:numId w:val="13"/>
        </w:numPr>
        <w:pBdr>
          <w:between w:val="nil"/>
        </w:pBdr>
        <w:tabs>
          <w:tab w:val="left" w:pos="18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sunt organisme microscopice sau macroscopice</w:t>
      </w:r>
    </w:p>
    <w:p w:rsidR="00000261" w:rsidRPr="006C5821" w:rsidRDefault="00000261" w:rsidP="00F57C41">
      <w:pPr>
        <w:numPr>
          <w:ilvl w:val="0"/>
          <w:numId w:val="13"/>
        </w:numPr>
        <w:pBdr>
          <w:between w:val="nil"/>
        </w:pBdr>
        <w:tabs>
          <w:tab w:val="left" w:pos="18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se hrănesc cu substanțe organice din mediul de viață</w:t>
      </w:r>
    </w:p>
    <w:p w:rsidR="00000261" w:rsidRPr="006C5821" w:rsidRDefault="00000261" w:rsidP="00F57C41">
      <w:pPr>
        <w:numPr>
          <w:ilvl w:val="0"/>
          <w:numId w:val="13"/>
        </w:numPr>
        <w:pBdr>
          <w:between w:val="nil"/>
        </w:pBdr>
        <w:tabs>
          <w:tab w:val="left" w:pos="18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pot fi distruse prin scăderea temperaturii și deshidratare</w:t>
      </w:r>
    </w:p>
    <w:p w:rsidR="00000261" w:rsidRPr="006C5821" w:rsidRDefault="00000261" w:rsidP="00B8044E">
      <w:pPr>
        <w:pBdr>
          <w:between w:val="nil"/>
        </w:pBdr>
        <w:tabs>
          <w:tab w:val="left" w:pos="360"/>
          <w:tab w:val="left" w:pos="630"/>
        </w:tabs>
        <w:rPr>
          <w:rFonts w:ascii="Arial" w:hAnsi="Arial" w:cs="Arial"/>
          <w:color w:val="0D0D0D" w:themeColor="text1" w:themeTint="F2"/>
          <w:sz w:val="24"/>
          <w:szCs w:val="24"/>
        </w:rPr>
      </w:pPr>
    </w:p>
    <w:p w:rsidR="00E966A0" w:rsidRPr="006C5821" w:rsidRDefault="00B8044E" w:rsidP="00A62E33">
      <w:pPr>
        <w:pBdr>
          <w:between w:val="nil"/>
        </w:pBd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3</w:t>
      </w:r>
      <w:r w:rsidR="00E966A0" w:rsidRPr="006C5821">
        <w:rPr>
          <w:rFonts w:ascii="Arial" w:hAnsi="Arial" w:cs="Arial"/>
          <w:b/>
          <w:color w:val="0D0D0D" w:themeColor="text1" w:themeTint="F2"/>
          <w:sz w:val="24"/>
          <w:szCs w:val="24"/>
        </w:rPr>
        <w:t xml:space="preserve">6. Comparând micorizele cu micozele, sunt adevărate următoarele afirmații: </w:t>
      </w:r>
    </w:p>
    <w:p w:rsidR="00E966A0" w:rsidRPr="006C5821" w:rsidRDefault="00E966A0" w:rsidP="00797CA7">
      <w:pPr>
        <w:pBdr>
          <w:between w:val="nil"/>
        </w:pBdr>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1. ambele se bazează pe relații interspecifice trofice </w:t>
      </w:r>
    </w:p>
    <w:p w:rsidR="00E966A0" w:rsidRPr="006C5821" w:rsidRDefault="00E966A0" w:rsidP="00797CA7">
      <w:pPr>
        <w:pBdr>
          <w:between w:val="nil"/>
        </w:pBdr>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2. ciupercile utilizează substanțe organice produse de alte organisme vii </w:t>
      </w:r>
    </w:p>
    <w:p w:rsidR="00E966A0" w:rsidRPr="006C5821" w:rsidRDefault="00E966A0" w:rsidP="00797CA7">
      <w:pPr>
        <w:pBdr>
          <w:between w:val="nil"/>
        </w:pBdr>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3. sunt implicate ciuperci saprofite și respectiv parazite </w:t>
      </w:r>
    </w:p>
    <w:p w:rsidR="00000261" w:rsidRPr="006C5821" w:rsidRDefault="00E966A0" w:rsidP="00797CA7">
      <w:pPr>
        <w:pBdr>
          <w:between w:val="nil"/>
        </w:pBdr>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lastRenderedPageBreak/>
        <w:t>4. ciupercile preiau substanțe organice exclusiv de la organisme autotrofe</w:t>
      </w:r>
    </w:p>
    <w:p w:rsidR="00000261" w:rsidRPr="006C5821" w:rsidRDefault="00000261" w:rsidP="00A62E33">
      <w:pPr>
        <w:pBdr>
          <w:between w:val="nil"/>
        </w:pBdr>
        <w:rPr>
          <w:rFonts w:ascii="Arial" w:hAnsi="Arial" w:cs="Arial"/>
          <w:color w:val="0D0D0D" w:themeColor="text1" w:themeTint="F2"/>
          <w:sz w:val="24"/>
          <w:szCs w:val="24"/>
        </w:rPr>
      </w:pPr>
    </w:p>
    <w:p w:rsidR="00000261" w:rsidRPr="006C5821" w:rsidRDefault="00B8044E" w:rsidP="00B8044E">
      <w:pPr>
        <w:pBdr>
          <w:between w:val="nil"/>
        </w:pBdr>
        <w:tabs>
          <w:tab w:val="left" w:pos="270"/>
          <w:tab w:val="left" w:pos="36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37.</w:t>
      </w:r>
      <w:r w:rsidR="00A62E33" w:rsidRPr="006C5821">
        <w:rPr>
          <w:rFonts w:ascii="Arial" w:hAnsi="Arial" w:cs="Arial"/>
          <w:b/>
          <w:color w:val="0D0D0D" w:themeColor="text1" w:themeTint="F2"/>
          <w:sz w:val="24"/>
          <w:szCs w:val="24"/>
        </w:rPr>
        <w:t xml:space="preserve"> </w:t>
      </w:r>
      <w:r w:rsidR="00000261" w:rsidRPr="006C5821">
        <w:rPr>
          <w:rFonts w:ascii="Arial" w:hAnsi="Arial" w:cs="Arial"/>
          <w:b/>
          <w:color w:val="0D0D0D" w:themeColor="text1" w:themeTint="F2"/>
          <w:sz w:val="24"/>
          <w:szCs w:val="24"/>
        </w:rPr>
        <w:t xml:space="preserve">Sunt caracteristici ale diferitelor tipuri de meristeme: </w:t>
      </w:r>
    </w:p>
    <w:p w:rsidR="00000261" w:rsidRPr="006C5821" w:rsidRDefault="00000261" w:rsidP="00F57C41">
      <w:pPr>
        <w:numPr>
          <w:ilvl w:val="0"/>
          <w:numId w:val="14"/>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asigură creșterea în lungime a unor organe  </w:t>
      </w:r>
    </w:p>
    <w:p w:rsidR="00000261" w:rsidRPr="006C5821" w:rsidRDefault="00000261" w:rsidP="00F57C41">
      <w:pPr>
        <w:numPr>
          <w:ilvl w:val="0"/>
          <w:numId w:val="14"/>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sunt situate în afara axului organelor</w:t>
      </w:r>
    </w:p>
    <w:p w:rsidR="00000261" w:rsidRPr="006C5821" w:rsidRDefault="00000261" w:rsidP="00F57C41">
      <w:pPr>
        <w:numPr>
          <w:ilvl w:val="0"/>
          <w:numId w:val="14"/>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pot fi poziționate deasupra nodurilor tulpinii</w:t>
      </w:r>
    </w:p>
    <w:p w:rsidR="00000261" w:rsidRPr="006C5821" w:rsidRDefault="00000261" w:rsidP="00F57C41">
      <w:pPr>
        <w:numPr>
          <w:ilvl w:val="0"/>
          <w:numId w:val="14"/>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celulele prezintă capacitate mare de sinteză</w:t>
      </w:r>
    </w:p>
    <w:p w:rsidR="00000261" w:rsidRPr="006C5821" w:rsidRDefault="00000261" w:rsidP="00797CA7">
      <w:pPr>
        <w:pBdr>
          <w:between w:val="nil"/>
        </w:pBdr>
        <w:rPr>
          <w:rFonts w:ascii="Arial" w:hAnsi="Arial" w:cs="Arial"/>
          <w:color w:val="0D0D0D" w:themeColor="text1" w:themeTint="F2"/>
          <w:sz w:val="24"/>
          <w:szCs w:val="24"/>
        </w:rPr>
      </w:pPr>
    </w:p>
    <w:p w:rsidR="00000261" w:rsidRPr="006C5821" w:rsidRDefault="00B8044E" w:rsidP="00B8044E">
      <w:pPr>
        <w:pBdr>
          <w:between w:val="nil"/>
        </w:pBdr>
        <w:tabs>
          <w:tab w:val="left" w:pos="360"/>
        </w:tabs>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38.</w:t>
      </w:r>
      <w:r w:rsidR="00A62E33" w:rsidRPr="006C5821">
        <w:rPr>
          <w:rFonts w:ascii="Arial" w:hAnsi="Arial" w:cs="Arial"/>
          <w:b/>
          <w:color w:val="0D0D0D" w:themeColor="text1" w:themeTint="F2"/>
          <w:sz w:val="24"/>
          <w:szCs w:val="24"/>
        </w:rPr>
        <w:t xml:space="preserve"> </w:t>
      </w:r>
      <w:r w:rsidR="00000261" w:rsidRPr="006C5821">
        <w:rPr>
          <w:rFonts w:ascii="Arial" w:hAnsi="Arial" w:cs="Arial"/>
          <w:b/>
          <w:color w:val="0D0D0D" w:themeColor="text1" w:themeTint="F2"/>
          <w:sz w:val="24"/>
          <w:szCs w:val="24"/>
        </w:rPr>
        <w:t>Bacteriile care oxidează substratul până la sulfați au următoarele caracteristici:</w:t>
      </w:r>
    </w:p>
    <w:p w:rsidR="00000261" w:rsidRPr="006C5821" w:rsidRDefault="00000261" w:rsidP="00F57C41">
      <w:pPr>
        <w:numPr>
          <w:ilvl w:val="0"/>
          <w:numId w:val="15"/>
        </w:numPr>
        <w:pBdr>
          <w:between w:val="nil"/>
        </w:pBdr>
        <w:tabs>
          <w:tab w:val="left" w:pos="45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sunt active mai ales în solurile cu umiditate scăzută</w:t>
      </w:r>
    </w:p>
    <w:p w:rsidR="00000261" w:rsidRPr="006C5821" w:rsidRDefault="00000261" w:rsidP="00F57C41">
      <w:pPr>
        <w:numPr>
          <w:ilvl w:val="0"/>
          <w:numId w:val="15"/>
        </w:numPr>
        <w:pBdr>
          <w:between w:val="nil"/>
        </w:pBdr>
        <w:tabs>
          <w:tab w:val="left" w:pos="45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în unele ecosisteme îndeplinesc rol de producători</w:t>
      </w:r>
    </w:p>
    <w:p w:rsidR="00000261" w:rsidRPr="006C5821" w:rsidRDefault="00000261" w:rsidP="00F57C41">
      <w:pPr>
        <w:numPr>
          <w:ilvl w:val="0"/>
          <w:numId w:val="15"/>
        </w:numPr>
        <w:pBdr>
          <w:between w:val="nil"/>
        </w:pBdr>
        <w:tabs>
          <w:tab w:val="left" w:pos="45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formează adesea simbioze cu rădăcinile plantelor acvatice</w:t>
      </w:r>
    </w:p>
    <w:p w:rsidR="00000261" w:rsidRPr="006C5821" w:rsidRDefault="00000261" w:rsidP="00F57C41">
      <w:pPr>
        <w:numPr>
          <w:ilvl w:val="0"/>
          <w:numId w:val="15"/>
        </w:numPr>
        <w:pBdr>
          <w:between w:val="nil"/>
        </w:pBdr>
        <w:tabs>
          <w:tab w:val="left" w:pos="45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contribuie la formarea depozitelor geologice de gips</w:t>
      </w:r>
    </w:p>
    <w:p w:rsidR="00A62E33" w:rsidRPr="006C5821" w:rsidRDefault="00A62E33" w:rsidP="00A62E33">
      <w:pPr>
        <w:pBdr>
          <w:between w:val="nil"/>
        </w:pBdr>
        <w:tabs>
          <w:tab w:val="left" w:pos="450"/>
        </w:tabs>
        <w:ind w:left="360"/>
        <w:rPr>
          <w:rFonts w:ascii="Arial" w:hAnsi="Arial" w:cs="Arial"/>
          <w:color w:val="0D0D0D" w:themeColor="text1" w:themeTint="F2"/>
          <w:sz w:val="24"/>
          <w:szCs w:val="24"/>
        </w:rPr>
      </w:pPr>
    </w:p>
    <w:p w:rsidR="00000261" w:rsidRPr="006C5821" w:rsidRDefault="00B8044E" w:rsidP="00B8044E">
      <w:pPr>
        <w:pBdr>
          <w:between w:val="nil"/>
        </w:pBdr>
        <w:tabs>
          <w:tab w:val="left" w:pos="360"/>
          <w:tab w:val="left" w:pos="450"/>
          <w:tab w:val="left" w:pos="54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39.</w:t>
      </w:r>
      <w:r w:rsidR="007359A9" w:rsidRPr="006C5821">
        <w:rPr>
          <w:rFonts w:ascii="Arial" w:hAnsi="Arial" w:cs="Arial"/>
          <w:b/>
          <w:color w:val="0D0D0D" w:themeColor="text1" w:themeTint="F2"/>
          <w:sz w:val="24"/>
          <w:szCs w:val="24"/>
        </w:rPr>
        <w:t xml:space="preserve"> </w:t>
      </w:r>
      <w:r w:rsidR="00000261" w:rsidRPr="006C5821">
        <w:rPr>
          <w:rFonts w:ascii="Arial" w:hAnsi="Arial" w:cs="Arial"/>
          <w:b/>
          <w:color w:val="0D0D0D" w:themeColor="text1" w:themeTint="F2"/>
          <w:sz w:val="24"/>
          <w:szCs w:val="24"/>
        </w:rPr>
        <w:t>Enzimele  care acționează asupra substanțelor alimentare formând produși intermediari sunt:</w:t>
      </w:r>
    </w:p>
    <w:p w:rsidR="00000261" w:rsidRPr="006C5821" w:rsidRDefault="00000261" w:rsidP="00F57C41">
      <w:pPr>
        <w:numPr>
          <w:ilvl w:val="0"/>
          <w:numId w:val="16"/>
        </w:numPr>
        <w:pBdr>
          <w:between w:val="nil"/>
        </w:pBdr>
        <w:tabs>
          <w:tab w:val="left" w:pos="36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amilazele</w:t>
      </w:r>
    </w:p>
    <w:p w:rsidR="00000261" w:rsidRPr="006C5821" w:rsidRDefault="00000261" w:rsidP="00F57C41">
      <w:pPr>
        <w:numPr>
          <w:ilvl w:val="0"/>
          <w:numId w:val="16"/>
        </w:numPr>
        <w:pBdr>
          <w:between w:val="nil"/>
        </w:pBdr>
        <w:tabs>
          <w:tab w:val="left" w:pos="36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lipazele</w:t>
      </w:r>
    </w:p>
    <w:p w:rsidR="00000261" w:rsidRPr="006C5821" w:rsidRDefault="00000261" w:rsidP="00F57C41">
      <w:pPr>
        <w:numPr>
          <w:ilvl w:val="0"/>
          <w:numId w:val="16"/>
        </w:numPr>
        <w:pBdr>
          <w:between w:val="nil"/>
        </w:pBdr>
        <w:tabs>
          <w:tab w:val="left" w:pos="36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pepsina</w:t>
      </w:r>
    </w:p>
    <w:p w:rsidR="00000261" w:rsidRPr="006C5821" w:rsidRDefault="00000261" w:rsidP="00F57C41">
      <w:pPr>
        <w:numPr>
          <w:ilvl w:val="0"/>
          <w:numId w:val="16"/>
        </w:numPr>
        <w:pBdr>
          <w:between w:val="nil"/>
        </w:pBdr>
        <w:tabs>
          <w:tab w:val="left" w:pos="36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oligopeptidaze</w:t>
      </w:r>
    </w:p>
    <w:p w:rsidR="007359A9" w:rsidRPr="006C5821" w:rsidRDefault="007359A9" w:rsidP="007359A9">
      <w:pPr>
        <w:pBdr>
          <w:between w:val="nil"/>
        </w:pBdr>
        <w:tabs>
          <w:tab w:val="left" w:pos="360"/>
        </w:tabs>
        <w:ind w:left="360"/>
        <w:rPr>
          <w:rFonts w:ascii="Arial" w:hAnsi="Arial" w:cs="Arial"/>
          <w:color w:val="0D0D0D" w:themeColor="text1" w:themeTint="F2"/>
          <w:sz w:val="24"/>
          <w:szCs w:val="24"/>
        </w:rPr>
      </w:pPr>
    </w:p>
    <w:p w:rsidR="007359A9" w:rsidRPr="006C5821" w:rsidRDefault="00B8044E" w:rsidP="007359A9">
      <w:pPr>
        <w:pBdr>
          <w:between w:val="nil"/>
        </w:pBdr>
        <w:tabs>
          <w:tab w:val="left" w:pos="360"/>
        </w:tabs>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4</w:t>
      </w:r>
      <w:r w:rsidR="00E966A0" w:rsidRPr="006C5821">
        <w:rPr>
          <w:rFonts w:ascii="Arial" w:hAnsi="Arial" w:cs="Arial"/>
          <w:b/>
          <w:color w:val="0D0D0D" w:themeColor="text1" w:themeTint="F2"/>
          <w:sz w:val="24"/>
          <w:szCs w:val="24"/>
        </w:rPr>
        <w:t xml:space="preserve">0. Identificați din variantele de mai jos un circuit posibil al atomilor de azot în natură: </w:t>
      </w:r>
    </w:p>
    <w:p w:rsidR="007359A9" w:rsidRPr="006C5821" w:rsidRDefault="00E966A0" w:rsidP="00E966A0">
      <w:pPr>
        <w:pBdr>
          <w:between w:val="nil"/>
        </w:pBdr>
        <w:tabs>
          <w:tab w:val="left" w:pos="36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1. sol → bacterii nitrificatoare → plantă autotrofă → insectă fitofagă → bacterii saprofite 2. bacterii saprofite → plante autotrofe → mamifer ierbivor → ciuperci saprofite </w:t>
      </w:r>
    </w:p>
    <w:p w:rsidR="00E966A0" w:rsidRPr="006C5821" w:rsidRDefault="00E966A0" w:rsidP="00E966A0">
      <w:pPr>
        <w:pBdr>
          <w:between w:val="nil"/>
        </w:pBdr>
        <w:tabs>
          <w:tab w:val="left" w:pos="36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3. atmosferă → bacterii fixatoare de azot → sol → plantă autotrofă → bacterii saprofite 4. plantă autotrofă → insectă fitofagă → plantă carnivoră → ciuperci saprofite</w:t>
      </w:r>
    </w:p>
    <w:p w:rsidR="007359A9" w:rsidRPr="006C5821" w:rsidRDefault="007359A9" w:rsidP="00E966A0">
      <w:pPr>
        <w:pBdr>
          <w:between w:val="nil"/>
        </w:pBdr>
        <w:tabs>
          <w:tab w:val="left" w:pos="360"/>
        </w:tabs>
        <w:ind w:left="360"/>
        <w:rPr>
          <w:rFonts w:ascii="Arial" w:hAnsi="Arial" w:cs="Arial"/>
          <w:color w:val="0D0D0D" w:themeColor="text1" w:themeTint="F2"/>
          <w:sz w:val="24"/>
          <w:szCs w:val="24"/>
        </w:rPr>
      </w:pPr>
    </w:p>
    <w:p w:rsidR="007359A9" w:rsidRPr="006C5821" w:rsidRDefault="00B8044E" w:rsidP="007359A9">
      <w:pPr>
        <w:pBdr>
          <w:between w:val="nil"/>
        </w:pBdr>
        <w:tabs>
          <w:tab w:val="left" w:pos="36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4</w:t>
      </w:r>
      <w:r w:rsidR="00E966A0" w:rsidRPr="006C5821">
        <w:rPr>
          <w:rFonts w:ascii="Arial" w:hAnsi="Arial" w:cs="Arial"/>
          <w:b/>
          <w:color w:val="0D0D0D" w:themeColor="text1" w:themeTint="F2"/>
          <w:sz w:val="24"/>
          <w:szCs w:val="24"/>
        </w:rPr>
        <w:t>1. Sunt particularități ale respirației în prezența oxigenului:</w:t>
      </w:r>
      <w:r w:rsidR="00E966A0" w:rsidRPr="006C5821">
        <w:rPr>
          <w:rFonts w:ascii="Arial" w:hAnsi="Arial" w:cs="Arial"/>
          <w:color w:val="0D0D0D" w:themeColor="text1" w:themeTint="F2"/>
          <w:sz w:val="24"/>
          <w:szCs w:val="24"/>
        </w:rPr>
        <w:t xml:space="preserve"> </w:t>
      </w:r>
    </w:p>
    <w:p w:rsidR="007359A9" w:rsidRPr="006C5821" w:rsidRDefault="00E966A0" w:rsidP="00E966A0">
      <w:pPr>
        <w:pBdr>
          <w:between w:val="nil"/>
        </w:pBdr>
        <w:tabs>
          <w:tab w:val="left" w:pos="36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1. schimburile gazoase de la nivelul capilarelor bronșice</w:t>
      </w:r>
    </w:p>
    <w:p w:rsidR="007359A9" w:rsidRPr="006C5821" w:rsidRDefault="007359A9" w:rsidP="00E966A0">
      <w:pPr>
        <w:pBdr>
          <w:between w:val="nil"/>
        </w:pBdr>
        <w:tabs>
          <w:tab w:val="left" w:pos="36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2.</w:t>
      </w:r>
      <w:r w:rsidR="00E966A0" w:rsidRPr="006C5821">
        <w:rPr>
          <w:rFonts w:ascii="Arial" w:hAnsi="Arial" w:cs="Arial"/>
          <w:color w:val="0D0D0D" w:themeColor="text1" w:themeTint="F2"/>
          <w:sz w:val="24"/>
          <w:szCs w:val="24"/>
        </w:rPr>
        <w:t xml:space="preserve">acumularea de energie în molecula de ATP în mitocondrie </w:t>
      </w:r>
    </w:p>
    <w:p w:rsidR="007359A9" w:rsidRPr="006C5821" w:rsidRDefault="00E966A0" w:rsidP="00E966A0">
      <w:pPr>
        <w:pBdr>
          <w:between w:val="nil"/>
        </w:pBdr>
        <w:tabs>
          <w:tab w:val="left" w:pos="36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3. descompunerea substanțelor organice </w:t>
      </w:r>
    </w:p>
    <w:p w:rsidR="00E966A0" w:rsidRPr="006C5821" w:rsidRDefault="00E966A0" w:rsidP="00E966A0">
      <w:pPr>
        <w:pBdr>
          <w:between w:val="nil"/>
        </w:pBdr>
        <w:tabs>
          <w:tab w:val="left" w:pos="360"/>
        </w:tabs>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4. transformarea alcoolului etilic în acid acetic</w:t>
      </w:r>
    </w:p>
    <w:p w:rsidR="007359A9" w:rsidRPr="006C5821" w:rsidRDefault="007359A9" w:rsidP="00E966A0">
      <w:pPr>
        <w:pBdr>
          <w:between w:val="nil"/>
        </w:pBdr>
        <w:tabs>
          <w:tab w:val="left" w:pos="360"/>
        </w:tabs>
        <w:ind w:left="360"/>
        <w:rPr>
          <w:rFonts w:ascii="Arial" w:hAnsi="Arial" w:cs="Arial"/>
          <w:color w:val="0D0D0D" w:themeColor="text1" w:themeTint="F2"/>
          <w:sz w:val="24"/>
          <w:szCs w:val="24"/>
        </w:rPr>
      </w:pPr>
    </w:p>
    <w:p w:rsidR="00000261" w:rsidRPr="006C5821" w:rsidRDefault="00B8044E" w:rsidP="00B8044E">
      <w:pPr>
        <w:tabs>
          <w:tab w:val="left" w:pos="284"/>
        </w:tabs>
        <w:contextualSpacing/>
        <w:rPr>
          <w:rFonts w:ascii="Arial" w:hAnsi="Arial" w:cs="Arial"/>
          <w:color w:val="0D0D0D" w:themeColor="text1" w:themeTint="F2"/>
          <w:sz w:val="24"/>
          <w:szCs w:val="24"/>
        </w:rPr>
      </w:pPr>
      <w:r w:rsidRPr="006C5821">
        <w:rPr>
          <w:rFonts w:ascii="Arial" w:hAnsi="Arial" w:cs="Arial"/>
          <w:b/>
          <w:color w:val="0D0D0D" w:themeColor="text1" w:themeTint="F2"/>
          <w:sz w:val="24"/>
          <w:szCs w:val="24"/>
        </w:rPr>
        <w:t xml:space="preserve">42. </w:t>
      </w:r>
      <w:r w:rsidR="00000261" w:rsidRPr="006C5821">
        <w:rPr>
          <w:rFonts w:ascii="Arial" w:hAnsi="Arial" w:cs="Arial"/>
          <w:b/>
          <w:color w:val="0D0D0D" w:themeColor="text1" w:themeTint="F2"/>
          <w:sz w:val="24"/>
          <w:szCs w:val="24"/>
        </w:rPr>
        <w:t xml:space="preserve">Bacteriile chemosintetizatoare:  </w:t>
      </w:r>
    </w:p>
    <w:p w:rsidR="00000261" w:rsidRPr="006C5821" w:rsidRDefault="00000261" w:rsidP="00F57C41">
      <w:pPr>
        <w:numPr>
          <w:ilvl w:val="0"/>
          <w:numId w:val="17"/>
        </w:numPr>
        <w:tabs>
          <w:tab w:val="left" w:pos="284"/>
        </w:tabs>
        <w:contextual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sunt lipsite de pigmenți cu rol în procese de hrănire autotrofă</w:t>
      </w:r>
    </w:p>
    <w:p w:rsidR="00000261" w:rsidRPr="006C5821" w:rsidRDefault="00000261" w:rsidP="00F57C41">
      <w:pPr>
        <w:numPr>
          <w:ilvl w:val="0"/>
          <w:numId w:val="17"/>
        </w:numPr>
        <w:tabs>
          <w:tab w:val="left" w:pos="284"/>
        </w:tabs>
        <w:contextual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utilizează energia obţinută din oxidarea unor substraturi anorganice</w:t>
      </w:r>
    </w:p>
    <w:p w:rsidR="00000261" w:rsidRPr="006C5821" w:rsidRDefault="00000261" w:rsidP="00F57C41">
      <w:pPr>
        <w:numPr>
          <w:ilvl w:val="0"/>
          <w:numId w:val="17"/>
        </w:numPr>
        <w:tabs>
          <w:tab w:val="left" w:pos="284"/>
        </w:tabs>
        <w:contextual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elimină unele substanţe toxice din mediul lor de viaţă</w:t>
      </w:r>
    </w:p>
    <w:p w:rsidR="00000261" w:rsidRPr="006C5821" w:rsidRDefault="00000261" w:rsidP="00F57C41">
      <w:pPr>
        <w:numPr>
          <w:ilvl w:val="0"/>
          <w:numId w:val="17"/>
        </w:numPr>
        <w:tabs>
          <w:tab w:val="left" w:pos="284"/>
        </w:tabs>
        <w:contextual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utilizează energia rezultată în urma procesului de fotoliză a apei</w:t>
      </w:r>
    </w:p>
    <w:p w:rsidR="007359A9" w:rsidRPr="006C5821" w:rsidRDefault="007359A9" w:rsidP="007359A9">
      <w:pPr>
        <w:tabs>
          <w:tab w:val="left" w:pos="284"/>
        </w:tabs>
        <w:ind w:left="720"/>
        <w:contextualSpacing/>
        <w:rPr>
          <w:rFonts w:ascii="Arial" w:hAnsi="Arial" w:cs="Arial"/>
          <w:color w:val="0D0D0D" w:themeColor="text1" w:themeTint="F2"/>
          <w:sz w:val="24"/>
          <w:szCs w:val="24"/>
        </w:rPr>
      </w:pPr>
    </w:p>
    <w:p w:rsidR="00000261" w:rsidRPr="006C5821" w:rsidRDefault="00B8044E" w:rsidP="00B8044E">
      <w:pPr>
        <w:pBdr>
          <w:between w:val="nil"/>
        </w:pBdr>
        <w:tabs>
          <w:tab w:val="left" w:pos="36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 xml:space="preserve">43. </w:t>
      </w:r>
      <w:r w:rsidR="00000261" w:rsidRPr="006C5821">
        <w:rPr>
          <w:rFonts w:ascii="Arial" w:hAnsi="Arial" w:cs="Arial"/>
          <w:b/>
          <w:color w:val="0D0D0D" w:themeColor="text1" w:themeTint="F2"/>
          <w:sz w:val="24"/>
          <w:szCs w:val="24"/>
        </w:rPr>
        <w:t xml:space="preserve">Bronhiolele mamiferelor, spre deosebire de bronhii: </w:t>
      </w:r>
    </w:p>
    <w:p w:rsidR="00000261" w:rsidRPr="006C5821" w:rsidRDefault="00000261" w:rsidP="00F57C41">
      <w:pPr>
        <w:numPr>
          <w:ilvl w:val="0"/>
          <w:numId w:val="18"/>
        </w:numPr>
        <w:pBdr>
          <w:between w:val="nil"/>
        </w:pBdr>
        <w:tabs>
          <w:tab w:val="left" w:pos="284"/>
          <w:tab w:val="left" w:pos="540"/>
        </w:tabs>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se termină cu sacii alveolari</w:t>
      </w:r>
    </w:p>
    <w:p w:rsidR="00000261" w:rsidRPr="006C5821" w:rsidRDefault="00000261" w:rsidP="00F57C41">
      <w:pPr>
        <w:numPr>
          <w:ilvl w:val="0"/>
          <w:numId w:val="18"/>
        </w:numPr>
        <w:pBdr>
          <w:between w:val="nil"/>
        </w:pBdr>
        <w:tabs>
          <w:tab w:val="left" w:pos="284"/>
          <w:tab w:val="left" w:pos="540"/>
        </w:tabs>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sunt lipsite de țesut cartilaginos hialin</w:t>
      </w:r>
    </w:p>
    <w:p w:rsidR="00000261" w:rsidRPr="006C5821" w:rsidRDefault="00000261" w:rsidP="00F57C41">
      <w:pPr>
        <w:numPr>
          <w:ilvl w:val="0"/>
          <w:numId w:val="18"/>
        </w:numPr>
        <w:pBdr>
          <w:between w:val="nil"/>
        </w:pBdr>
        <w:tabs>
          <w:tab w:val="left" w:pos="284"/>
          <w:tab w:val="left" w:pos="540"/>
        </w:tabs>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au un diametru care poate fi modificat </w:t>
      </w:r>
    </w:p>
    <w:p w:rsidR="00000261" w:rsidRPr="006C5821" w:rsidRDefault="00000261" w:rsidP="00F57C41">
      <w:pPr>
        <w:numPr>
          <w:ilvl w:val="0"/>
          <w:numId w:val="18"/>
        </w:numPr>
        <w:pBdr>
          <w:between w:val="nil"/>
        </w:pBdr>
        <w:tabs>
          <w:tab w:val="left" w:pos="284"/>
          <w:tab w:val="left" w:pos="540"/>
        </w:tabs>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conțin puțin țesut muscular neted</w:t>
      </w:r>
    </w:p>
    <w:p w:rsidR="007359A9" w:rsidRPr="006C5821" w:rsidRDefault="007359A9" w:rsidP="007359A9">
      <w:pPr>
        <w:pBdr>
          <w:between w:val="nil"/>
        </w:pBdr>
        <w:tabs>
          <w:tab w:val="left" w:pos="284"/>
          <w:tab w:val="left" w:pos="540"/>
        </w:tabs>
        <w:ind w:left="360"/>
        <w:rPr>
          <w:rFonts w:ascii="Arial" w:hAnsi="Arial" w:cs="Arial"/>
          <w:color w:val="0D0D0D" w:themeColor="text1" w:themeTint="F2"/>
          <w:sz w:val="24"/>
          <w:szCs w:val="24"/>
        </w:rPr>
      </w:pPr>
    </w:p>
    <w:p w:rsidR="00000261" w:rsidRPr="006C5821" w:rsidRDefault="00B8044E" w:rsidP="00B8044E">
      <w:pPr>
        <w:pBdr>
          <w:between w:val="nil"/>
        </w:pBdr>
        <w:tabs>
          <w:tab w:val="left" w:pos="36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 xml:space="preserve">44. </w:t>
      </w:r>
      <w:r w:rsidR="00000261" w:rsidRPr="006C5821">
        <w:rPr>
          <w:rFonts w:ascii="Arial" w:hAnsi="Arial" w:cs="Arial"/>
          <w:b/>
          <w:color w:val="0D0D0D" w:themeColor="text1" w:themeTint="F2"/>
          <w:sz w:val="24"/>
          <w:szCs w:val="24"/>
        </w:rPr>
        <w:t>Despre căile respiratorii se poate spune că:</w:t>
      </w:r>
    </w:p>
    <w:p w:rsidR="00000261" w:rsidRPr="006C5821" w:rsidRDefault="00000261" w:rsidP="00F57C41">
      <w:pPr>
        <w:numPr>
          <w:ilvl w:val="0"/>
          <w:numId w:val="20"/>
        </w:numPr>
        <w:pBdr>
          <w:between w:val="nil"/>
        </w:pBdr>
        <w:tabs>
          <w:tab w:val="left" w:pos="270"/>
          <w:tab w:val="left" w:pos="540"/>
        </w:tabs>
        <w:ind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traheea este căptușită de epiteliu pseudounistratificat</w:t>
      </w:r>
    </w:p>
    <w:p w:rsidR="00000261" w:rsidRPr="006C5821" w:rsidRDefault="00000261" w:rsidP="00F57C41">
      <w:pPr>
        <w:numPr>
          <w:ilvl w:val="0"/>
          <w:numId w:val="20"/>
        </w:numPr>
        <w:pBdr>
          <w:between w:val="nil"/>
        </w:pBdr>
        <w:tabs>
          <w:tab w:val="left" w:pos="270"/>
          <w:tab w:val="left" w:pos="540"/>
        </w:tabs>
        <w:ind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bronhiile principale conțin glande care secretă mucus</w:t>
      </w:r>
    </w:p>
    <w:p w:rsidR="00000261" w:rsidRPr="006C5821" w:rsidRDefault="00000261" w:rsidP="00F57C41">
      <w:pPr>
        <w:numPr>
          <w:ilvl w:val="0"/>
          <w:numId w:val="20"/>
        </w:numPr>
        <w:pBdr>
          <w:between w:val="nil"/>
        </w:pBdr>
        <w:tabs>
          <w:tab w:val="left" w:pos="270"/>
          <w:tab w:val="left" w:pos="540"/>
        </w:tabs>
        <w:ind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laringele are intrarea acoperită în inspirație, de un cartilaj ca o frunză</w:t>
      </w:r>
    </w:p>
    <w:p w:rsidR="00000261" w:rsidRPr="006C5821" w:rsidRDefault="00000261" w:rsidP="00F57C41">
      <w:pPr>
        <w:numPr>
          <w:ilvl w:val="0"/>
          <w:numId w:val="20"/>
        </w:numPr>
        <w:pBdr>
          <w:between w:val="nil"/>
        </w:pBdr>
        <w:tabs>
          <w:tab w:val="left" w:pos="270"/>
          <w:tab w:val="left" w:pos="540"/>
        </w:tabs>
        <w:ind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bronhiolele au în pereți fibre musculare cu lungimea de până la 0,5 mm</w:t>
      </w:r>
    </w:p>
    <w:p w:rsidR="007359A9" w:rsidRPr="006C5821" w:rsidRDefault="007359A9" w:rsidP="007359A9">
      <w:pPr>
        <w:pBdr>
          <w:between w:val="nil"/>
        </w:pBdr>
        <w:tabs>
          <w:tab w:val="left" w:pos="270"/>
          <w:tab w:val="left" w:pos="540"/>
        </w:tabs>
        <w:ind w:left="360"/>
        <w:rPr>
          <w:rFonts w:ascii="Arial" w:hAnsi="Arial" w:cs="Arial"/>
          <w:color w:val="0D0D0D" w:themeColor="text1" w:themeTint="F2"/>
          <w:sz w:val="24"/>
          <w:szCs w:val="24"/>
        </w:rPr>
      </w:pPr>
    </w:p>
    <w:p w:rsidR="00000261" w:rsidRPr="006C5821" w:rsidRDefault="00B8044E" w:rsidP="00B8044E">
      <w:pPr>
        <w:pBdr>
          <w:between w:val="nil"/>
        </w:pBdr>
        <w:tabs>
          <w:tab w:val="left" w:pos="36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 xml:space="preserve">45. </w:t>
      </w:r>
      <w:r w:rsidR="00000261" w:rsidRPr="006C5821">
        <w:rPr>
          <w:rFonts w:ascii="Arial" w:hAnsi="Arial" w:cs="Arial"/>
          <w:b/>
          <w:color w:val="0D0D0D" w:themeColor="text1" w:themeTint="F2"/>
          <w:sz w:val="24"/>
          <w:szCs w:val="24"/>
        </w:rPr>
        <w:t>Intestinul subțire</w:t>
      </w:r>
      <w:r w:rsidR="00000261" w:rsidRPr="006C5821">
        <w:rPr>
          <w:rFonts w:ascii="Arial" w:hAnsi="Arial" w:cs="Arial"/>
          <w:color w:val="0D0D0D" w:themeColor="text1" w:themeTint="F2"/>
          <w:sz w:val="24"/>
          <w:szCs w:val="24"/>
        </w:rPr>
        <w:t xml:space="preserve"> </w:t>
      </w:r>
      <w:r w:rsidR="00000261" w:rsidRPr="006C5821">
        <w:rPr>
          <w:rFonts w:ascii="Arial" w:hAnsi="Arial" w:cs="Arial"/>
          <w:b/>
          <w:color w:val="0D0D0D" w:themeColor="text1" w:themeTint="F2"/>
          <w:sz w:val="24"/>
          <w:szCs w:val="24"/>
        </w:rPr>
        <w:t>prezintă:</w:t>
      </w:r>
    </w:p>
    <w:p w:rsidR="00000261" w:rsidRPr="006C5821" w:rsidRDefault="00000261" w:rsidP="00F57C41">
      <w:pPr>
        <w:numPr>
          <w:ilvl w:val="0"/>
          <w:numId w:val="19"/>
        </w:numPr>
        <w:pBdr>
          <w:between w:val="nil"/>
        </w:pBdr>
        <w:tabs>
          <w:tab w:val="left" w:pos="284"/>
          <w:tab w:val="left" w:pos="540"/>
        </w:tabs>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un epiteliu de acoperire unistratificat cu celule înalte</w:t>
      </w:r>
    </w:p>
    <w:p w:rsidR="00000261" w:rsidRPr="006C5821" w:rsidRDefault="00000261" w:rsidP="00F57C41">
      <w:pPr>
        <w:numPr>
          <w:ilvl w:val="0"/>
          <w:numId w:val="19"/>
        </w:numPr>
        <w:pBdr>
          <w:between w:val="nil"/>
        </w:pBdr>
        <w:tabs>
          <w:tab w:val="left" w:pos="284"/>
          <w:tab w:val="left" w:pos="540"/>
        </w:tabs>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glande microscopice care secretă suc intestinal</w:t>
      </w:r>
    </w:p>
    <w:p w:rsidR="00000261" w:rsidRPr="006C5821" w:rsidRDefault="00000261" w:rsidP="00F57C41">
      <w:pPr>
        <w:numPr>
          <w:ilvl w:val="0"/>
          <w:numId w:val="19"/>
        </w:numPr>
        <w:pBdr>
          <w:between w:val="nil"/>
        </w:pBdr>
        <w:tabs>
          <w:tab w:val="left" w:pos="284"/>
          <w:tab w:val="left" w:pos="540"/>
        </w:tabs>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duodenul, ancorat de organele învecinate</w:t>
      </w:r>
    </w:p>
    <w:p w:rsidR="00000261" w:rsidRPr="006C5821" w:rsidRDefault="00000261" w:rsidP="00F57C41">
      <w:pPr>
        <w:numPr>
          <w:ilvl w:val="0"/>
          <w:numId w:val="19"/>
        </w:numPr>
        <w:pBdr>
          <w:between w:val="nil"/>
        </w:pBdr>
        <w:tabs>
          <w:tab w:val="left" w:pos="284"/>
          <w:tab w:val="left" w:pos="540"/>
        </w:tabs>
        <w:ind w:left="270" w:firstLine="90"/>
        <w:rPr>
          <w:rFonts w:ascii="Arial" w:hAnsi="Arial" w:cs="Arial"/>
          <w:color w:val="0D0D0D" w:themeColor="text1" w:themeTint="F2"/>
          <w:sz w:val="24"/>
          <w:szCs w:val="24"/>
        </w:rPr>
      </w:pPr>
      <w:r w:rsidRPr="006C5821">
        <w:rPr>
          <w:rFonts w:ascii="Arial" w:hAnsi="Arial" w:cs="Arial"/>
          <w:color w:val="0D0D0D" w:themeColor="text1" w:themeTint="F2"/>
          <w:sz w:val="24"/>
          <w:szCs w:val="24"/>
        </w:rPr>
        <w:t>microvilozități la polul bazal al celulelor intestinale</w:t>
      </w:r>
    </w:p>
    <w:p w:rsidR="007359A9" w:rsidRPr="006C5821" w:rsidRDefault="007359A9" w:rsidP="007359A9">
      <w:pPr>
        <w:pBdr>
          <w:between w:val="nil"/>
        </w:pBdr>
        <w:tabs>
          <w:tab w:val="left" w:pos="284"/>
          <w:tab w:val="left" w:pos="540"/>
        </w:tabs>
        <w:ind w:left="360"/>
        <w:rPr>
          <w:rFonts w:ascii="Arial" w:hAnsi="Arial" w:cs="Arial"/>
          <w:color w:val="0D0D0D" w:themeColor="text1" w:themeTint="F2"/>
          <w:sz w:val="24"/>
          <w:szCs w:val="24"/>
        </w:rPr>
      </w:pPr>
    </w:p>
    <w:p w:rsidR="00000261" w:rsidRPr="006C5821" w:rsidRDefault="00B8044E" w:rsidP="00B8044E">
      <w:pPr>
        <w:pBdr>
          <w:between w:val="nil"/>
        </w:pBdr>
        <w:tabs>
          <w:tab w:val="left" w:pos="180"/>
          <w:tab w:val="left" w:pos="36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 xml:space="preserve">46. </w:t>
      </w:r>
      <w:r w:rsidR="00000261" w:rsidRPr="006C5821">
        <w:rPr>
          <w:rFonts w:ascii="Arial" w:hAnsi="Arial" w:cs="Arial"/>
          <w:b/>
          <w:color w:val="0D0D0D" w:themeColor="text1" w:themeTint="F2"/>
          <w:sz w:val="24"/>
          <w:szCs w:val="24"/>
        </w:rPr>
        <w:t>Seva elaborată spre deosebire de seva brută:</w:t>
      </w:r>
    </w:p>
    <w:p w:rsidR="00000261" w:rsidRPr="006C5821" w:rsidRDefault="00000261" w:rsidP="00F57C41">
      <w:pPr>
        <w:numPr>
          <w:ilvl w:val="0"/>
          <w:numId w:val="22"/>
        </w:numPr>
        <w:pBdr>
          <w:between w:val="nil"/>
        </w:pBdr>
        <w:tabs>
          <w:tab w:val="left" w:pos="180"/>
        </w:tabs>
        <w:ind w:left="720"/>
        <w:rPr>
          <w:rFonts w:ascii="Arial" w:hAnsi="Arial" w:cs="Arial"/>
          <w:color w:val="0D0D0D" w:themeColor="text1" w:themeTint="F2"/>
          <w:sz w:val="24"/>
          <w:szCs w:val="24"/>
        </w:rPr>
      </w:pPr>
      <w:r w:rsidRPr="006C5821">
        <w:rPr>
          <w:rFonts w:ascii="Arial" w:hAnsi="Arial" w:cs="Arial"/>
          <w:color w:val="0D0D0D" w:themeColor="text1" w:themeTint="F2"/>
          <w:sz w:val="24"/>
          <w:szCs w:val="24"/>
        </w:rPr>
        <w:t>ajunge la toate celulele și organele plantei, cu consum de energie</w:t>
      </w:r>
    </w:p>
    <w:p w:rsidR="00000261" w:rsidRPr="006C5821" w:rsidRDefault="00000261" w:rsidP="00F57C41">
      <w:pPr>
        <w:numPr>
          <w:ilvl w:val="0"/>
          <w:numId w:val="22"/>
        </w:numPr>
        <w:pBdr>
          <w:between w:val="nil"/>
        </w:pBdr>
        <w:ind w:left="720"/>
        <w:rPr>
          <w:rFonts w:ascii="Arial" w:hAnsi="Arial" w:cs="Arial"/>
          <w:color w:val="0D0D0D" w:themeColor="text1" w:themeTint="F2"/>
          <w:sz w:val="24"/>
          <w:szCs w:val="24"/>
        </w:rPr>
      </w:pPr>
      <w:r w:rsidRPr="006C5821">
        <w:rPr>
          <w:rFonts w:ascii="Arial" w:hAnsi="Arial" w:cs="Arial"/>
          <w:color w:val="0D0D0D" w:themeColor="text1" w:themeTint="F2"/>
          <w:sz w:val="24"/>
          <w:szCs w:val="24"/>
        </w:rPr>
        <w:t>se deplasează în sens ascendent și descendent</w:t>
      </w:r>
    </w:p>
    <w:p w:rsidR="00000261" w:rsidRPr="006C5821" w:rsidRDefault="00000261" w:rsidP="00F57C41">
      <w:pPr>
        <w:numPr>
          <w:ilvl w:val="0"/>
          <w:numId w:val="22"/>
        </w:numPr>
        <w:pBdr>
          <w:between w:val="nil"/>
        </w:pBdr>
        <w:ind w:left="720"/>
        <w:rPr>
          <w:rFonts w:ascii="Arial" w:hAnsi="Arial" w:cs="Arial"/>
          <w:color w:val="0D0D0D" w:themeColor="text1" w:themeTint="F2"/>
          <w:sz w:val="24"/>
          <w:szCs w:val="24"/>
        </w:rPr>
      </w:pPr>
      <w:r w:rsidRPr="006C5821">
        <w:rPr>
          <w:rFonts w:ascii="Arial" w:hAnsi="Arial" w:cs="Arial"/>
          <w:color w:val="0D0D0D" w:themeColor="text1" w:themeTint="F2"/>
          <w:sz w:val="24"/>
          <w:szCs w:val="24"/>
        </w:rPr>
        <w:t>este transportată lent prin celule cilindrice care au citoplasmă</w:t>
      </w:r>
    </w:p>
    <w:p w:rsidR="00000261" w:rsidRPr="006C5821" w:rsidRDefault="00000261" w:rsidP="00F57C41">
      <w:pPr>
        <w:numPr>
          <w:ilvl w:val="0"/>
          <w:numId w:val="22"/>
        </w:numPr>
        <w:pBdr>
          <w:between w:val="nil"/>
        </w:pBdr>
        <w:ind w:left="720"/>
        <w:rPr>
          <w:rFonts w:ascii="Arial" w:hAnsi="Arial" w:cs="Arial"/>
          <w:color w:val="0D0D0D" w:themeColor="text1" w:themeTint="F2"/>
          <w:sz w:val="24"/>
          <w:szCs w:val="24"/>
        </w:rPr>
      </w:pPr>
      <w:r w:rsidRPr="006C5821">
        <w:rPr>
          <w:rFonts w:ascii="Arial" w:hAnsi="Arial" w:cs="Arial"/>
          <w:color w:val="0D0D0D" w:themeColor="text1" w:themeTint="F2"/>
          <w:sz w:val="24"/>
          <w:szCs w:val="24"/>
        </w:rPr>
        <w:t>conține substanțe chimice care sunt solubile în apă</w:t>
      </w:r>
    </w:p>
    <w:p w:rsidR="007359A9" w:rsidRPr="006C5821" w:rsidRDefault="007359A9" w:rsidP="00F57C41">
      <w:pPr>
        <w:numPr>
          <w:ilvl w:val="0"/>
          <w:numId w:val="22"/>
        </w:numPr>
        <w:pBdr>
          <w:between w:val="nil"/>
        </w:pBdr>
        <w:ind w:left="720"/>
        <w:rPr>
          <w:rFonts w:ascii="Arial" w:hAnsi="Arial" w:cs="Arial"/>
          <w:color w:val="0D0D0D" w:themeColor="text1" w:themeTint="F2"/>
          <w:sz w:val="24"/>
          <w:szCs w:val="24"/>
        </w:rPr>
      </w:pPr>
    </w:p>
    <w:p w:rsidR="00000261" w:rsidRPr="006C5821" w:rsidRDefault="00B8044E" w:rsidP="00B8044E">
      <w:pPr>
        <w:pBdr>
          <w:between w:val="nil"/>
        </w:pBdr>
        <w:tabs>
          <w:tab w:val="left" w:pos="180"/>
          <w:tab w:val="left" w:pos="270"/>
          <w:tab w:val="left" w:pos="36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 xml:space="preserve">47. </w:t>
      </w:r>
      <w:r w:rsidR="00000261" w:rsidRPr="006C5821">
        <w:rPr>
          <w:rFonts w:ascii="Arial" w:hAnsi="Arial" w:cs="Arial"/>
          <w:b/>
          <w:color w:val="0D0D0D" w:themeColor="text1" w:themeTint="F2"/>
          <w:sz w:val="24"/>
          <w:szCs w:val="24"/>
        </w:rPr>
        <w:t>Enzimele sucului pancreatic realizează următoarele procese:</w:t>
      </w:r>
    </w:p>
    <w:p w:rsidR="00000261" w:rsidRPr="006C5821" w:rsidRDefault="00000261" w:rsidP="00F57C41">
      <w:pPr>
        <w:numPr>
          <w:ilvl w:val="0"/>
          <w:numId w:val="21"/>
        </w:numPr>
        <w:pBdr>
          <w:between w:val="nil"/>
        </w:pBdr>
        <w:tabs>
          <w:tab w:val="left" w:pos="18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tripsina - hidrolizează proteine alcătuite din doi până la patru aminoacizi</w:t>
      </w:r>
    </w:p>
    <w:p w:rsidR="00000261" w:rsidRPr="006C5821" w:rsidRDefault="00000261" w:rsidP="00F57C41">
      <w:pPr>
        <w:numPr>
          <w:ilvl w:val="0"/>
          <w:numId w:val="21"/>
        </w:numPr>
        <w:tabs>
          <w:tab w:val="left" w:pos="18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mucusul - implicat și în protejarea mucoasei intestinale de actiunea proteazelor</w:t>
      </w:r>
    </w:p>
    <w:p w:rsidR="00000261" w:rsidRPr="006C5821" w:rsidRDefault="00000261" w:rsidP="00F57C41">
      <w:pPr>
        <w:numPr>
          <w:ilvl w:val="0"/>
          <w:numId w:val="21"/>
        </w:numPr>
        <w:pBdr>
          <w:between w:val="nil"/>
        </w:pBdr>
        <w:tabs>
          <w:tab w:val="left" w:pos="18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amilaza - singura enzimă din tubul digestiv care descompune amidonul preparat</w:t>
      </w:r>
    </w:p>
    <w:p w:rsidR="00000261" w:rsidRPr="006C5821" w:rsidRDefault="00000261" w:rsidP="00F57C41">
      <w:pPr>
        <w:numPr>
          <w:ilvl w:val="0"/>
          <w:numId w:val="21"/>
        </w:numPr>
        <w:pBdr>
          <w:between w:val="nil"/>
        </w:pBdr>
        <w:tabs>
          <w:tab w:val="left" w:pos="180"/>
        </w:tabs>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lipaza - descompune grăsimile în acizi grași și glicerol sau în acizi grași și monoglicerol</w:t>
      </w:r>
    </w:p>
    <w:p w:rsidR="007359A9" w:rsidRPr="006C5821" w:rsidRDefault="007359A9" w:rsidP="007359A9">
      <w:pPr>
        <w:pBdr>
          <w:between w:val="nil"/>
        </w:pBdr>
        <w:tabs>
          <w:tab w:val="left" w:pos="180"/>
        </w:tabs>
        <w:ind w:left="360"/>
        <w:rPr>
          <w:rFonts w:ascii="Arial" w:hAnsi="Arial" w:cs="Arial"/>
          <w:color w:val="0D0D0D" w:themeColor="text1" w:themeTint="F2"/>
          <w:sz w:val="24"/>
          <w:szCs w:val="24"/>
        </w:rPr>
      </w:pPr>
    </w:p>
    <w:p w:rsidR="00000261" w:rsidRPr="006C5821" w:rsidRDefault="00B8044E" w:rsidP="00B8044E">
      <w:pPr>
        <w:pBdr>
          <w:between w:val="nil"/>
        </w:pBdr>
        <w:tabs>
          <w:tab w:val="left" w:pos="36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48.</w:t>
      </w:r>
      <w:r w:rsidR="00000261" w:rsidRPr="006C5821">
        <w:rPr>
          <w:rFonts w:ascii="Arial" w:hAnsi="Arial" w:cs="Arial"/>
          <w:b/>
          <w:color w:val="0D0D0D" w:themeColor="text1" w:themeTint="F2"/>
          <w:sz w:val="24"/>
          <w:szCs w:val="24"/>
        </w:rPr>
        <w:t>La păsări:</w:t>
      </w:r>
    </w:p>
    <w:p w:rsidR="00000261" w:rsidRPr="006C5821" w:rsidRDefault="00000261" w:rsidP="00F57C41">
      <w:pPr>
        <w:numPr>
          <w:ilvl w:val="0"/>
          <w:numId w:val="23"/>
        </w:numP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sacii aerieni intrapulmonari pătrund chiar și în unele oase</w:t>
      </w:r>
    </w:p>
    <w:p w:rsidR="00000261" w:rsidRPr="006C5821" w:rsidRDefault="00000261" w:rsidP="00F57C41">
      <w:pPr>
        <w:numPr>
          <w:ilvl w:val="0"/>
          <w:numId w:val="23"/>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esofagul este tranzitat de hrana, care va fi stocată în gușă</w:t>
      </w:r>
    </w:p>
    <w:p w:rsidR="00000261" w:rsidRPr="006C5821" w:rsidRDefault="00000261" w:rsidP="00F57C41">
      <w:pPr>
        <w:numPr>
          <w:ilvl w:val="0"/>
          <w:numId w:val="23"/>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din cârja aortică, curbată spre dreapta, se desprind șase artere</w:t>
      </w:r>
    </w:p>
    <w:p w:rsidR="00000261" w:rsidRPr="006C5821" w:rsidRDefault="00000261" w:rsidP="00F57C41">
      <w:pPr>
        <w:numPr>
          <w:ilvl w:val="0"/>
          <w:numId w:val="23"/>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respirația mitocondrială asigură menținerea constantă a temperaturii</w:t>
      </w:r>
    </w:p>
    <w:p w:rsidR="007359A9" w:rsidRPr="006C5821" w:rsidRDefault="007359A9" w:rsidP="007359A9">
      <w:pPr>
        <w:pBdr>
          <w:between w:val="nil"/>
        </w:pBdr>
        <w:ind w:left="360"/>
        <w:rPr>
          <w:rFonts w:ascii="Arial" w:hAnsi="Arial" w:cs="Arial"/>
          <w:color w:val="0D0D0D" w:themeColor="text1" w:themeTint="F2"/>
          <w:sz w:val="24"/>
          <w:szCs w:val="24"/>
        </w:rPr>
      </w:pPr>
    </w:p>
    <w:p w:rsidR="00000261" w:rsidRPr="006C5821" w:rsidRDefault="007359A9" w:rsidP="00B8044E">
      <w:pPr>
        <w:pBdr>
          <w:between w:val="nil"/>
        </w:pBdr>
        <w:tabs>
          <w:tab w:val="left" w:pos="360"/>
          <w:tab w:val="left" w:pos="45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49.</w:t>
      </w:r>
      <w:r w:rsidR="00000261" w:rsidRPr="006C5821">
        <w:rPr>
          <w:rFonts w:ascii="Arial" w:hAnsi="Arial" w:cs="Arial"/>
          <w:b/>
          <w:color w:val="0D0D0D" w:themeColor="text1" w:themeTint="F2"/>
          <w:sz w:val="24"/>
          <w:szCs w:val="24"/>
        </w:rPr>
        <w:t>Țesutul format din celule cu mai mulți nuclei, se găsește în:</w:t>
      </w:r>
    </w:p>
    <w:p w:rsidR="00000261" w:rsidRPr="006C5821" w:rsidRDefault="00000261" w:rsidP="00F57C41">
      <w:pPr>
        <w:numPr>
          <w:ilvl w:val="0"/>
          <w:numId w:val="24"/>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stomac și contribuie la amestecul hranei cu secrețiile gastrice</w:t>
      </w:r>
    </w:p>
    <w:p w:rsidR="00000261" w:rsidRPr="006C5821" w:rsidRDefault="00000261" w:rsidP="00F57C41">
      <w:pPr>
        <w:numPr>
          <w:ilvl w:val="0"/>
          <w:numId w:val="24"/>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plămâni, având un rol important în elasticitatea acestora</w:t>
      </w:r>
    </w:p>
    <w:p w:rsidR="00000261" w:rsidRPr="006C5821" w:rsidRDefault="00000261" w:rsidP="00F57C41">
      <w:pPr>
        <w:numPr>
          <w:ilvl w:val="0"/>
          <w:numId w:val="24"/>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inimă, cu rol în creșterea forței de contracție a acesteia</w:t>
      </w:r>
    </w:p>
    <w:p w:rsidR="00000261" w:rsidRPr="006C5821" w:rsidRDefault="00000261" w:rsidP="00F57C41">
      <w:pPr>
        <w:numPr>
          <w:ilvl w:val="0"/>
          <w:numId w:val="24"/>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faringe, având o contribuție importantă în actul deglutiției</w:t>
      </w:r>
    </w:p>
    <w:p w:rsidR="007359A9" w:rsidRPr="006C5821" w:rsidRDefault="007359A9" w:rsidP="007359A9">
      <w:pPr>
        <w:pBdr>
          <w:between w:val="nil"/>
        </w:pBdr>
        <w:ind w:left="360"/>
        <w:rPr>
          <w:rFonts w:ascii="Arial" w:hAnsi="Arial" w:cs="Arial"/>
          <w:color w:val="0D0D0D" w:themeColor="text1" w:themeTint="F2"/>
          <w:sz w:val="24"/>
          <w:szCs w:val="24"/>
        </w:rPr>
      </w:pPr>
    </w:p>
    <w:p w:rsidR="00AB0FA9" w:rsidRPr="006C5821" w:rsidRDefault="00B8044E" w:rsidP="00B8044E">
      <w:pPr>
        <w:pBdr>
          <w:between w:val="nil"/>
        </w:pBd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50.</w:t>
      </w:r>
      <w:r w:rsidR="00AB0FA9" w:rsidRPr="006C5821">
        <w:rPr>
          <w:rFonts w:ascii="Arial" w:hAnsi="Arial" w:cs="Arial"/>
          <w:b/>
          <w:color w:val="0D0D0D" w:themeColor="text1" w:themeTint="F2"/>
          <w:sz w:val="24"/>
          <w:szCs w:val="24"/>
        </w:rPr>
        <w:t xml:space="preserve"> Grana are următoarele caracteristici:</w:t>
      </w:r>
    </w:p>
    <w:p w:rsidR="00AB0FA9" w:rsidRPr="006C5821" w:rsidRDefault="00AB0FA9" w:rsidP="00AB0FA9">
      <w:pPr>
        <w:pBdr>
          <w:between w:val="nil"/>
        </w:pBdr>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1. Este localizată pe lamele derivate din membrana internă a cloroplastului</w:t>
      </w:r>
    </w:p>
    <w:p w:rsidR="00AB0FA9" w:rsidRPr="006C5821" w:rsidRDefault="00AB0FA9" w:rsidP="00AB0FA9">
      <w:pPr>
        <w:pBdr>
          <w:between w:val="nil"/>
        </w:pBdr>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2. Conține ribozomi cu rol în sinteza pigmenților </w:t>
      </w:r>
    </w:p>
    <w:p w:rsidR="00AB0FA9" w:rsidRPr="006C5821" w:rsidRDefault="007359A9" w:rsidP="00AB0FA9">
      <w:pPr>
        <w:pBdr>
          <w:between w:val="nil"/>
        </w:pBdr>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AB0FA9" w:rsidRPr="006C5821">
        <w:rPr>
          <w:rFonts w:ascii="Arial" w:hAnsi="Arial" w:cs="Arial"/>
          <w:color w:val="0D0D0D" w:themeColor="text1" w:themeTint="F2"/>
          <w:sz w:val="24"/>
          <w:szCs w:val="24"/>
        </w:rPr>
        <w:t xml:space="preserve">3. Depozitează pigmenți clorofilieni activi în faza de lumină </w:t>
      </w:r>
    </w:p>
    <w:p w:rsidR="00AB0FA9" w:rsidRPr="006C5821" w:rsidRDefault="007359A9" w:rsidP="00AB0FA9">
      <w:pPr>
        <w:pBdr>
          <w:between w:val="nil"/>
        </w:pBdr>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AB0FA9" w:rsidRPr="006C5821">
        <w:rPr>
          <w:rFonts w:ascii="Arial" w:hAnsi="Arial" w:cs="Arial"/>
          <w:color w:val="0D0D0D" w:themeColor="text1" w:themeTint="F2"/>
          <w:sz w:val="24"/>
          <w:szCs w:val="24"/>
        </w:rPr>
        <w:t>4. Au forma unor vezicule dispersate în stroma cloroplastului</w:t>
      </w:r>
    </w:p>
    <w:p w:rsidR="007359A9" w:rsidRPr="006C5821" w:rsidRDefault="007359A9" w:rsidP="00AB0FA9">
      <w:pPr>
        <w:pBdr>
          <w:between w:val="nil"/>
        </w:pBdr>
        <w:ind w:left="360"/>
        <w:rPr>
          <w:rFonts w:ascii="Arial" w:hAnsi="Arial" w:cs="Arial"/>
          <w:color w:val="0D0D0D" w:themeColor="text1" w:themeTint="F2"/>
          <w:sz w:val="24"/>
          <w:szCs w:val="24"/>
        </w:rPr>
      </w:pPr>
    </w:p>
    <w:p w:rsidR="00000261" w:rsidRPr="006C5821" w:rsidRDefault="00B8044E" w:rsidP="00B8044E">
      <w:pPr>
        <w:pBdr>
          <w:between w:val="nil"/>
        </w:pBdr>
        <w:tabs>
          <w:tab w:val="left" w:pos="360"/>
          <w:tab w:val="left" w:pos="54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 xml:space="preserve">51. </w:t>
      </w:r>
      <w:r w:rsidR="00000261" w:rsidRPr="006C5821">
        <w:rPr>
          <w:rFonts w:ascii="Arial" w:hAnsi="Arial" w:cs="Arial"/>
          <w:b/>
          <w:color w:val="0D0D0D" w:themeColor="text1" w:themeTint="F2"/>
          <w:sz w:val="24"/>
          <w:szCs w:val="24"/>
        </w:rPr>
        <w:t>Sunt produși finali comuni ai acțiunii sucurilor gastric, pancreatic și intestinal:</w:t>
      </w:r>
    </w:p>
    <w:p w:rsidR="00000261" w:rsidRPr="006C5821" w:rsidRDefault="007359A9" w:rsidP="007359A9">
      <w:pPr>
        <w:pBdr>
          <w:between w:val="nil"/>
        </w:pBd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1. </w:t>
      </w:r>
      <w:r w:rsidR="00000261" w:rsidRPr="006C5821">
        <w:rPr>
          <w:rFonts w:ascii="Arial" w:hAnsi="Arial" w:cs="Arial"/>
          <w:color w:val="0D0D0D" w:themeColor="text1" w:themeTint="F2"/>
          <w:sz w:val="24"/>
          <w:szCs w:val="24"/>
        </w:rPr>
        <w:t>glicerolul</w:t>
      </w:r>
    </w:p>
    <w:p w:rsidR="00000261" w:rsidRPr="006C5821" w:rsidRDefault="007359A9" w:rsidP="007359A9">
      <w:pPr>
        <w:pBdr>
          <w:between w:val="nil"/>
        </w:pBdr>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2.</w:t>
      </w:r>
      <w:r w:rsidR="00000261" w:rsidRPr="006C5821">
        <w:rPr>
          <w:rFonts w:ascii="Arial" w:hAnsi="Arial" w:cs="Arial"/>
          <w:color w:val="0D0D0D" w:themeColor="text1" w:themeTint="F2"/>
          <w:sz w:val="24"/>
          <w:szCs w:val="24"/>
        </w:rPr>
        <w:t>maltoza</w:t>
      </w:r>
    </w:p>
    <w:p w:rsidR="00000261" w:rsidRPr="006C5821" w:rsidRDefault="007359A9" w:rsidP="007359A9">
      <w:pPr>
        <w:pBdr>
          <w:between w:val="nil"/>
        </w:pBdr>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3.</w:t>
      </w:r>
      <w:r w:rsidR="00000261" w:rsidRPr="006C5821">
        <w:rPr>
          <w:rFonts w:ascii="Arial" w:hAnsi="Arial" w:cs="Arial"/>
          <w:color w:val="0D0D0D" w:themeColor="text1" w:themeTint="F2"/>
          <w:sz w:val="24"/>
          <w:szCs w:val="24"/>
        </w:rPr>
        <w:t>monogliceridele</w:t>
      </w:r>
    </w:p>
    <w:p w:rsidR="00000261" w:rsidRPr="006C5821" w:rsidRDefault="007359A9" w:rsidP="007359A9">
      <w:pPr>
        <w:pBdr>
          <w:between w:val="nil"/>
        </w:pBdr>
        <w:ind w:left="36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4.</w:t>
      </w:r>
      <w:r w:rsidR="00000261" w:rsidRPr="006C5821">
        <w:rPr>
          <w:rFonts w:ascii="Arial" w:hAnsi="Arial" w:cs="Arial"/>
          <w:color w:val="0D0D0D" w:themeColor="text1" w:themeTint="F2"/>
          <w:sz w:val="24"/>
          <w:szCs w:val="24"/>
        </w:rPr>
        <w:t xml:space="preserve">glucoza </w:t>
      </w:r>
    </w:p>
    <w:p w:rsidR="007359A9" w:rsidRPr="006C5821" w:rsidRDefault="007359A9" w:rsidP="007359A9">
      <w:pPr>
        <w:pBdr>
          <w:between w:val="nil"/>
        </w:pBdr>
        <w:ind w:left="360"/>
        <w:rPr>
          <w:rFonts w:ascii="Arial" w:hAnsi="Arial" w:cs="Arial"/>
          <w:color w:val="0D0D0D" w:themeColor="text1" w:themeTint="F2"/>
          <w:sz w:val="24"/>
          <w:szCs w:val="24"/>
        </w:rPr>
      </w:pPr>
    </w:p>
    <w:p w:rsidR="00000261" w:rsidRPr="006C5821" w:rsidRDefault="00B8044E" w:rsidP="007359A9">
      <w:pPr>
        <w:pBdr>
          <w:between w:val="nil"/>
        </w:pBdr>
        <w:tabs>
          <w:tab w:val="left" w:pos="0"/>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 xml:space="preserve">52. </w:t>
      </w:r>
      <w:r w:rsidR="00000261" w:rsidRPr="006C5821">
        <w:rPr>
          <w:rFonts w:ascii="Arial" w:hAnsi="Arial" w:cs="Arial"/>
          <w:b/>
          <w:color w:val="0D0D0D" w:themeColor="text1" w:themeTint="F2"/>
          <w:sz w:val="24"/>
          <w:szCs w:val="24"/>
        </w:rPr>
        <w:t>Identificați asocierile corecte între tipuri de celule și funcții în care sunt implicate:</w:t>
      </w:r>
    </w:p>
    <w:p w:rsidR="00000261" w:rsidRPr="006C5821" w:rsidRDefault="00000261" w:rsidP="00F57C41">
      <w:pPr>
        <w:numPr>
          <w:ilvl w:val="0"/>
          <w:numId w:val="25"/>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celule epiteliale – digestie; purificarea aerului; absorbția nutrimentelor</w:t>
      </w:r>
    </w:p>
    <w:p w:rsidR="00000261" w:rsidRPr="006C5821" w:rsidRDefault="00000261" w:rsidP="00F57C41">
      <w:pPr>
        <w:numPr>
          <w:ilvl w:val="0"/>
          <w:numId w:val="25"/>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fibre musculare striate – vorbire; inspirație; pomparea sângelui în artere</w:t>
      </w:r>
    </w:p>
    <w:p w:rsidR="00000261" w:rsidRPr="006C5821" w:rsidRDefault="00000261" w:rsidP="00F57C41">
      <w:pPr>
        <w:numPr>
          <w:ilvl w:val="0"/>
          <w:numId w:val="25"/>
        </w:numPr>
        <w:pBdr>
          <w:between w:val="nil"/>
        </w:pBdr>
        <w:ind w:left="360" w:firstLine="0"/>
        <w:rPr>
          <w:rFonts w:ascii="Arial" w:hAnsi="Arial" w:cs="Arial"/>
          <w:color w:val="0D0D0D" w:themeColor="text1" w:themeTint="F2"/>
          <w:sz w:val="24"/>
          <w:szCs w:val="24"/>
        </w:rPr>
      </w:pPr>
      <w:r w:rsidRPr="006C5821">
        <w:rPr>
          <w:rFonts w:ascii="Arial" w:hAnsi="Arial" w:cs="Arial"/>
          <w:color w:val="0D0D0D" w:themeColor="text1" w:themeTint="F2"/>
          <w:sz w:val="24"/>
          <w:szCs w:val="24"/>
        </w:rPr>
        <w:t>celule conjunctive – fagocitarea antigenelor; sinteza oseinei; depozitarea de lipide</w:t>
      </w:r>
    </w:p>
    <w:p w:rsidR="007359A9" w:rsidRPr="00E53874" w:rsidRDefault="00000261" w:rsidP="00E53874">
      <w:pPr>
        <w:numPr>
          <w:ilvl w:val="0"/>
          <w:numId w:val="25"/>
        </w:numPr>
        <w:pBdr>
          <w:between w:val="nil"/>
        </w:pBdr>
        <w:ind w:left="720"/>
        <w:rPr>
          <w:rFonts w:ascii="Arial" w:hAnsi="Arial" w:cs="Arial"/>
          <w:color w:val="0D0D0D" w:themeColor="text1" w:themeTint="F2"/>
          <w:sz w:val="24"/>
          <w:szCs w:val="24"/>
        </w:rPr>
      </w:pPr>
      <w:r w:rsidRPr="006C5821">
        <w:rPr>
          <w:rFonts w:ascii="Arial" w:hAnsi="Arial" w:cs="Arial"/>
          <w:color w:val="0D0D0D" w:themeColor="text1" w:themeTint="F2"/>
          <w:sz w:val="24"/>
          <w:szCs w:val="24"/>
        </w:rPr>
        <w:t>celule nervoase – transmiterea informațiilor; producerea mielinei; sinteza mediatorilor chimici</w:t>
      </w:r>
    </w:p>
    <w:p w:rsidR="00000261" w:rsidRPr="006C5821" w:rsidRDefault="00B8044E" w:rsidP="007359A9">
      <w:pPr>
        <w:tabs>
          <w:tab w:val="left" w:pos="284"/>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lastRenderedPageBreak/>
        <w:t xml:space="preserve">53. </w:t>
      </w:r>
      <w:r w:rsidR="00000261" w:rsidRPr="006C5821">
        <w:rPr>
          <w:rFonts w:ascii="Arial" w:hAnsi="Arial" w:cs="Arial"/>
          <w:b/>
          <w:color w:val="0D0D0D" w:themeColor="text1" w:themeTint="F2"/>
          <w:sz w:val="24"/>
          <w:szCs w:val="24"/>
        </w:rPr>
        <w:t>Țesutul osos spongios:</w:t>
      </w:r>
    </w:p>
    <w:p w:rsidR="00000261" w:rsidRPr="006C5821" w:rsidRDefault="00000261" w:rsidP="00F57C41">
      <w:pPr>
        <w:pStyle w:val="ListParagraph"/>
        <w:numPr>
          <w:ilvl w:val="0"/>
          <w:numId w:val="27"/>
        </w:numPr>
        <w:tabs>
          <w:tab w:val="left" w:pos="284"/>
        </w:tabs>
        <w:rPr>
          <w:rFonts w:ascii="Arial" w:hAnsi="Arial" w:cs="Arial"/>
          <w:color w:val="0D0D0D" w:themeColor="text1" w:themeTint="F2"/>
          <w:sz w:val="24"/>
          <w:szCs w:val="24"/>
        </w:rPr>
      </w:pPr>
      <w:r w:rsidRPr="006C5821">
        <w:rPr>
          <w:rFonts w:ascii="Arial" w:hAnsi="Arial" w:cs="Arial"/>
          <w:color w:val="0D0D0D" w:themeColor="text1" w:themeTint="F2"/>
          <w:sz w:val="24"/>
          <w:szCs w:val="24"/>
        </w:rPr>
        <w:t>conține trabecule ce delimitează areole</w:t>
      </w:r>
    </w:p>
    <w:p w:rsidR="00000261" w:rsidRPr="006C5821" w:rsidRDefault="00000261" w:rsidP="00F57C41">
      <w:pPr>
        <w:pStyle w:val="ListParagraph"/>
        <w:numPr>
          <w:ilvl w:val="0"/>
          <w:numId w:val="27"/>
        </w:numPr>
        <w:tabs>
          <w:tab w:val="left" w:pos="284"/>
        </w:tabs>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se află în peretele diafizei oaselor late </w:t>
      </w:r>
    </w:p>
    <w:p w:rsidR="00000261" w:rsidRPr="006C5821" w:rsidRDefault="00000261" w:rsidP="00F57C41">
      <w:pPr>
        <w:pStyle w:val="ListParagraph"/>
        <w:numPr>
          <w:ilvl w:val="0"/>
          <w:numId w:val="27"/>
        </w:numPr>
        <w:tabs>
          <w:tab w:val="left" w:pos="284"/>
        </w:tabs>
        <w:rPr>
          <w:rFonts w:ascii="Arial" w:hAnsi="Arial" w:cs="Arial"/>
          <w:color w:val="0D0D0D" w:themeColor="text1" w:themeTint="F2"/>
          <w:sz w:val="24"/>
          <w:szCs w:val="24"/>
        </w:rPr>
      </w:pPr>
      <w:r w:rsidRPr="006C5821">
        <w:rPr>
          <w:rFonts w:ascii="Arial" w:hAnsi="Arial" w:cs="Arial"/>
          <w:color w:val="0D0D0D" w:themeColor="text1" w:themeTint="F2"/>
          <w:sz w:val="24"/>
          <w:szCs w:val="24"/>
        </w:rPr>
        <w:t>se află în interiorul capetelor oaselor lungi</w:t>
      </w:r>
    </w:p>
    <w:p w:rsidR="00000261" w:rsidRPr="006C5821" w:rsidRDefault="00000261" w:rsidP="00F57C41">
      <w:pPr>
        <w:pStyle w:val="ListParagraph"/>
        <w:numPr>
          <w:ilvl w:val="0"/>
          <w:numId w:val="27"/>
        </w:numPr>
        <w:tabs>
          <w:tab w:val="left" w:pos="284"/>
        </w:tabs>
        <w:rPr>
          <w:rFonts w:ascii="Arial" w:hAnsi="Arial" w:cs="Arial"/>
          <w:color w:val="0D0D0D" w:themeColor="text1" w:themeTint="F2"/>
          <w:sz w:val="24"/>
          <w:szCs w:val="24"/>
        </w:rPr>
      </w:pPr>
      <w:r w:rsidRPr="006C5821">
        <w:rPr>
          <w:rFonts w:ascii="Arial" w:hAnsi="Arial" w:cs="Arial"/>
          <w:color w:val="0D0D0D" w:themeColor="text1" w:themeTint="F2"/>
          <w:sz w:val="24"/>
          <w:szCs w:val="24"/>
        </w:rPr>
        <w:t>prezintă canale Havers în centrul osteoanelor</w:t>
      </w:r>
    </w:p>
    <w:p w:rsidR="007359A9" w:rsidRPr="006C5821" w:rsidRDefault="007359A9" w:rsidP="007359A9">
      <w:pPr>
        <w:pStyle w:val="ListParagraph"/>
        <w:tabs>
          <w:tab w:val="left" w:pos="284"/>
        </w:tabs>
        <w:rPr>
          <w:rFonts w:ascii="Arial" w:hAnsi="Arial" w:cs="Arial"/>
          <w:color w:val="0D0D0D" w:themeColor="text1" w:themeTint="F2"/>
          <w:sz w:val="24"/>
          <w:szCs w:val="24"/>
        </w:rPr>
      </w:pPr>
    </w:p>
    <w:p w:rsidR="00000261" w:rsidRPr="006C5821" w:rsidRDefault="00B8044E" w:rsidP="00B8044E">
      <w:pPr>
        <w:tabs>
          <w:tab w:val="left" w:pos="284"/>
        </w:tabs>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54.</w:t>
      </w:r>
      <w:r w:rsidR="00000261" w:rsidRPr="006C5821">
        <w:rPr>
          <w:rFonts w:ascii="Arial" w:hAnsi="Arial" w:cs="Arial"/>
          <w:b/>
          <w:color w:val="0D0D0D" w:themeColor="text1" w:themeTint="F2"/>
          <w:sz w:val="24"/>
          <w:szCs w:val="24"/>
        </w:rPr>
        <w:t>Ventilația pulmonară la broască se realizează astfel :</w:t>
      </w:r>
    </w:p>
    <w:p w:rsidR="00000261" w:rsidRPr="006C5821" w:rsidRDefault="00000261" w:rsidP="00F57C41">
      <w:pPr>
        <w:pStyle w:val="ListParagraph"/>
        <w:numPr>
          <w:ilvl w:val="3"/>
          <w:numId w:val="7"/>
        </w:numPr>
        <w:tabs>
          <w:tab w:val="left" w:pos="284"/>
        </w:tabs>
        <w:ind w:left="720"/>
        <w:rPr>
          <w:rFonts w:ascii="Arial" w:hAnsi="Arial" w:cs="Arial"/>
          <w:color w:val="0D0D0D" w:themeColor="text1" w:themeTint="F2"/>
          <w:sz w:val="24"/>
          <w:szCs w:val="24"/>
        </w:rPr>
      </w:pPr>
      <w:r w:rsidRPr="006C5821">
        <w:rPr>
          <w:rFonts w:ascii="Arial" w:hAnsi="Arial" w:cs="Arial"/>
          <w:color w:val="0D0D0D" w:themeColor="text1" w:themeTint="F2"/>
          <w:sz w:val="24"/>
          <w:szCs w:val="24"/>
        </w:rPr>
        <w:t>inspirație - gura se închide, nările sunt deschise și coboară planșeul bucal</w:t>
      </w:r>
    </w:p>
    <w:p w:rsidR="00000261" w:rsidRPr="006C5821" w:rsidRDefault="00000261" w:rsidP="00F57C41">
      <w:pPr>
        <w:pStyle w:val="ListParagraph"/>
        <w:numPr>
          <w:ilvl w:val="3"/>
          <w:numId w:val="7"/>
        </w:numPr>
        <w:tabs>
          <w:tab w:val="left" w:pos="284"/>
        </w:tabs>
        <w:ind w:left="720"/>
        <w:rPr>
          <w:rFonts w:ascii="Arial" w:hAnsi="Arial" w:cs="Arial"/>
          <w:color w:val="0D0D0D" w:themeColor="text1" w:themeTint="F2"/>
          <w:sz w:val="24"/>
          <w:szCs w:val="24"/>
        </w:rPr>
      </w:pPr>
      <w:r w:rsidRPr="006C5821">
        <w:rPr>
          <w:rFonts w:ascii="Arial" w:hAnsi="Arial" w:cs="Arial"/>
          <w:color w:val="0D0D0D" w:themeColor="text1" w:themeTint="F2"/>
          <w:sz w:val="24"/>
          <w:szCs w:val="24"/>
        </w:rPr>
        <w:t>expirație - aerul este eliminat datorită creșterii presiunii intrapulmonare</w:t>
      </w:r>
    </w:p>
    <w:p w:rsidR="00000261" w:rsidRPr="006C5821" w:rsidRDefault="00000261" w:rsidP="00F57C41">
      <w:pPr>
        <w:pStyle w:val="ListParagraph"/>
        <w:numPr>
          <w:ilvl w:val="3"/>
          <w:numId w:val="7"/>
        </w:numPr>
        <w:tabs>
          <w:tab w:val="left" w:pos="284"/>
        </w:tabs>
        <w:ind w:left="720"/>
        <w:rPr>
          <w:rFonts w:ascii="Arial" w:hAnsi="Arial" w:cs="Arial"/>
          <w:color w:val="0D0D0D" w:themeColor="text1" w:themeTint="F2"/>
          <w:sz w:val="24"/>
          <w:szCs w:val="24"/>
        </w:rPr>
      </w:pPr>
      <w:r w:rsidRPr="006C5821">
        <w:rPr>
          <w:rFonts w:ascii="Arial" w:hAnsi="Arial" w:cs="Arial"/>
          <w:color w:val="0D0D0D" w:themeColor="text1" w:themeTint="F2"/>
          <w:sz w:val="24"/>
          <w:szCs w:val="24"/>
        </w:rPr>
        <w:t>inspirație - gura se închide, se deschid nările și coboară planșeul bucal</w:t>
      </w:r>
    </w:p>
    <w:p w:rsidR="00000261" w:rsidRPr="006C5821" w:rsidRDefault="00000261" w:rsidP="00F57C41">
      <w:pPr>
        <w:pStyle w:val="ListParagraph"/>
        <w:numPr>
          <w:ilvl w:val="3"/>
          <w:numId w:val="7"/>
        </w:numPr>
        <w:tabs>
          <w:tab w:val="left" w:pos="284"/>
        </w:tabs>
        <w:ind w:left="720"/>
        <w:rPr>
          <w:rFonts w:ascii="Arial" w:hAnsi="Arial" w:cs="Arial"/>
          <w:color w:val="0D0D0D" w:themeColor="text1" w:themeTint="F2"/>
          <w:sz w:val="24"/>
          <w:szCs w:val="24"/>
        </w:rPr>
      </w:pPr>
      <w:r w:rsidRPr="006C5821">
        <w:rPr>
          <w:rFonts w:ascii="Arial" w:hAnsi="Arial" w:cs="Arial"/>
          <w:color w:val="0D0D0D" w:themeColor="text1" w:themeTint="F2"/>
          <w:sz w:val="24"/>
          <w:szCs w:val="24"/>
        </w:rPr>
        <w:t>expirație - aerul este eliminat prin contracția mușchilor corpului</w:t>
      </w:r>
    </w:p>
    <w:p w:rsidR="007359A9" w:rsidRPr="006C5821" w:rsidRDefault="007359A9" w:rsidP="007359A9">
      <w:pPr>
        <w:pStyle w:val="ListParagraph"/>
        <w:tabs>
          <w:tab w:val="left" w:pos="284"/>
        </w:tabs>
        <w:rPr>
          <w:rFonts w:ascii="Arial" w:hAnsi="Arial" w:cs="Arial"/>
          <w:color w:val="0D0D0D" w:themeColor="text1" w:themeTint="F2"/>
          <w:sz w:val="24"/>
          <w:szCs w:val="24"/>
        </w:rPr>
      </w:pPr>
    </w:p>
    <w:p w:rsidR="00000261" w:rsidRPr="006C5821" w:rsidRDefault="00B8044E" w:rsidP="007359A9">
      <w:pPr>
        <w:tabs>
          <w:tab w:val="left" w:pos="284"/>
        </w:tabs>
        <w:rPr>
          <w:rFonts w:ascii="Arial" w:hAnsi="Arial" w:cs="Arial"/>
          <w:color w:val="0D0D0D" w:themeColor="text1" w:themeTint="F2"/>
          <w:sz w:val="24"/>
          <w:szCs w:val="24"/>
        </w:rPr>
      </w:pPr>
      <w:r w:rsidRPr="006C5821">
        <w:rPr>
          <w:rFonts w:ascii="Arial" w:hAnsi="Arial" w:cs="Arial"/>
          <w:b/>
          <w:color w:val="0D0D0D" w:themeColor="text1" w:themeTint="F2"/>
          <w:sz w:val="24"/>
          <w:szCs w:val="24"/>
        </w:rPr>
        <w:t xml:space="preserve">55. </w:t>
      </w:r>
      <w:r w:rsidR="00000261" w:rsidRPr="006C5821">
        <w:rPr>
          <w:rFonts w:ascii="Arial" w:hAnsi="Arial" w:cs="Arial"/>
          <w:b/>
          <w:color w:val="0D0D0D" w:themeColor="text1" w:themeTint="F2"/>
          <w:sz w:val="24"/>
          <w:szCs w:val="24"/>
        </w:rPr>
        <w:t>Absorbția și ascensiunea sevei brute în corpul plantelor variază astfel:</w:t>
      </w:r>
    </w:p>
    <w:p w:rsidR="00000261" w:rsidRPr="006C5821" w:rsidRDefault="00000261" w:rsidP="00F57C41">
      <w:pPr>
        <w:pStyle w:val="NoSpacing"/>
        <w:numPr>
          <w:ilvl w:val="0"/>
          <w:numId w:val="28"/>
        </w:num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scade din cauza lipsei oxigenului prin diminuarea activității în țesuturile nediferențiate</w:t>
      </w:r>
    </w:p>
    <w:p w:rsidR="00000261" w:rsidRPr="006C5821" w:rsidRDefault="00000261" w:rsidP="00F57C41">
      <w:pPr>
        <w:pStyle w:val="NoSpacing"/>
        <w:numPr>
          <w:ilvl w:val="0"/>
          <w:numId w:val="28"/>
        </w:num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crește la temperaturi ușor negative datorită aspirației osmotice crescute a citoplasmei</w:t>
      </w:r>
    </w:p>
    <w:p w:rsidR="00000261" w:rsidRPr="006C5821" w:rsidRDefault="00000261" w:rsidP="00F57C41">
      <w:pPr>
        <w:pStyle w:val="NoSpacing"/>
        <w:numPr>
          <w:ilvl w:val="0"/>
          <w:numId w:val="28"/>
        </w:num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scade în condițiile solurilor bătătorite din cauza reducerii suprafeței osmotice</w:t>
      </w:r>
    </w:p>
    <w:p w:rsidR="00000261" w:rsidRPr="006C5821" w:rsidRDefault="00000261" w:rsidP="00F57C41">
      <w:pPr>
        <w:pStyle w:val="NoSpacing"/>
        <w:numPr>
          <w:ilvl w:val="0"/>
          <w:numId w:val="28"/>
        </w:num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crește în condițiile intensificării transpirației prin pomparea apei în celulele rădăcinii</w:t>
      </w:r>
    </w:p>
    <w:p w:rsidR="00AB0FA9" w:rsidRPr="006C5821" w:rsidRDefault="00AB0FA9" w:rsidP="007359A9">
      <w:pPr>
        <w:pStyle w:val="NoSpacing"/>
        <w:rPr>
          <w:rFonts w:ascii="Arial" w:hAnsi="Arial" w:cs="Arial"/>
          <w:color w:val="0D0D0D" w:themeColor="text1" w:themeTint="F2"/>
          <w:sz w:val="24"/>
          <w:szCs w:val="24"/>
          <w:lang w:val="ro-RO"/>
        </w:rPr>
      </w:pPr>
    </w:p>
    <w:p w:rsidR="00AB0FA9" w:rsidRPr="006C5821" w:rsidRDefault="00B8044E" w:rsidP="007359A9">
      <w:pPr>
        <w:pStyle w:val="NoSpacing"/>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56</w:t>
      </w:r>
      <w:r w:rsidR="00AB0FA9" w:rsidRPr="006C5821">
        <w:rPr>
          <w:rFonts w:ascii="Arial" w:hAnsi="Arial" w:cs="Arial"/>
          <w:b/>
          <w:color w:val="0D0D0D" w:themeColor="text1" w:themeTint="F2"/>
          <w:sz w:val="24"/>
          <w:szCs w:val="24"/>
        </w:rPr>
        <w:t>. Sunt particularități structurale ale sistemului digestiv la vertebrate:</w:t>
      </w:r>
    </w:p>
    <w:p w:rsidR="00AB0FA9" w:rsidRPr="006C5821" w:rsidRDefault="007359A9" w:rsidP="007359A9">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AB0FA9" w:rsidRPr="006C5821">
        <w:rPr>
          <w:rFonts w:ascii="Arial" w:hAnsi="Arial" w:cs="Arial"/>
          <w:color w:val="0D0D0D" w:themeColor="text1" w:themeTint="F2"/>
          <w:sz w:val="24"/>
          <w:szCs w:val="24"/>
        </w:rPr>
        <w:t xml:space="preserve"> 1. La peștii cartilaginoși există o delimitare clară între cavitatea bucală și faringe </w:t>
      </w:r>
    </w:p>
    <w:p w:rsidR="00AB0FA9" w:rsidRPr="006C5821" w:rsidRDefault="007359A9" w:rsidP="007359A9">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AB0FA9" w:rsidRPr="006C5821">
        <w:rPr>
          <w:rFonts w:ascii="Arial" w:hAnsi="Arial" w:cs="Arial"/>
          <w:color w:val="0D0D0D" w:themeColor="text1" w:themeTint="F2"/>
          <w:sz w:val="24"/>
          <w:szCs w:val="24"/>
        </w:rPr>
        <w:t xml:space="preserve">2. Ciclostomii prezintă în gură dinți cornoși pe maxilare, iar stomacul lipsește </w:t>
      </w:r>
    </w:p>
    <w:p w:rsidR="007359A9" w:rsidRPr="006C5821" w:rsidRDefault="007359A9" w:rsidP="007359A9">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AB0FA9" w:rsidRPr="006C5821">
        <w:rPr>
          <w:rFonts w:ascii="Arial" w:hAnsi="Arial" w:cs="Arial"/>
          <w:color w:val="0D0D0D" w:themeColor="text1" w:themeTint="F2"/>
          <w:sz w:val="24"/>
          <w:szCs w:val="24"/>
        </w:rPr>
        <w:t>3. La păsări faringele prezintă o dilatație care stochează și înmoaie hrana</w:t>
      </w:r>
    </w:p>
    <w:p w:rsidR="00AB0FA9" w:rsidRPr="006C5821" w:rsidRDefault="007359A9" w:rsidP="007359A9">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AB0FA9" w:rsidRPr="006C5821">
        <w:rPr>
          <w:rFonts w:ascii="Arial" w:hAnsi="Arial" w:cs="Arial"/>
          <w:color w:val="0D0D0D" w:themeColor="text1" w:themeTint="F2"/>
          <w:sz w:val="24"/>
          <w:szCs w:val="24"/>
        </w:rPr>
        <w:t>4. Păsările au două cecumuri la limita dintre intestinul subțire și cel gros</w:t>
      </w:r>
    </w:p>
    <w:p w:rsidR="00AB0FA9" w:rsidRPr="006C5821" w:rsidRDefault="00AB0FA9" w:rsidP="00AB0FA9">
      <w:pPr>
        <w:pStyle w:val="NoSpacing"/>
        <w:ind w:left="720"/>
        <w:rPr>
          <w:rFonts w:ascii="Arial" w:hAnsi="Arial" w:cs="Arial"/>
          <w:color w:val="0D0D0D" w:themeColor="text1" w:themeTint="F2"/>
          <w:sz w:val="24"/>
          <w:szCs w:val="24"/>
          <w:lang w:val="ro-RO"/>
        </w:rPr>
      </w:pPr>
    </w:p>
    <w:p w:rsidR="00000261" w:rsidRPr="006C5821" w:rsidRDefault="00B8044E" w:rsidP="00B8044E">
      <w:pPr>
        <w:pStyle w:val="NoSpacing"/>
        <w:rPr>
          <w:rFonts w:ascii="Arial" w:hAnsi="Arial" w:cs="Arial"/>
          <w:color w:val="0D0D0D" w:themeColor="text1" w:themeTint="F2"/>
          <w:sz w:val="24"/>
          <w:szCs w:val="24"/>
          <w:lang w:val="ro-RO"/>
        </w:rPr>
      </w:pPr>
      <w:r w:rsidRPr="006C5821">
        <w:rPr>
          <w:rFonts w:ascii="Arial" w:hAnsi="Arial" w:cs="Arial"/>
          <w:b/>
          <w:color w:val="0D0D0D" w:themeColor="text1" w:themeTint="F2"/>
          <w:sz w:val="24"/>
          <w:szCs w:val="24"/>
          <w:lang w:val="ro-RO"/>
        </w:rPr>
        <w:t xml:space="preserve">57. </w:t>
      </w:r>
      <w:r w:rsidR="00000261" w:rsidRPr="006C5821">
        <w:rPr>
          <w:rFonts w:ascii="Arial" w:hAnsi="Arial" w:cs="Arial"/>
          <w:b/>
          <w:color w:val="0D0D0D" w:themeColor="text1" w:themeTint="F2"/>
          <w:sz w:val="24"/>
          <w:szCs w:val="24"/>
          <w:lang w:val="ro-RO"/>
        </w:rPr>
        <w:t xml:space="preserve">Respirația organismelor din genul </w:t>
      </w:r>
      <w:r w:rsidR="00000261" w:rsidRPr="006C5821">
        <w:rPr>
          <w:rFonts w:ascii="Arial" w:hAnsi="Arial" w:cs="Arial"/>
          <w:b/>
          <w:i/>
          <w:color w:val="0D0D0D" w:themeColor="text1" w:themeTint="F2"/>
          <w:sz w:val="24"/>
          <w:szCs w:val="24"/>
          <w:lang w:val="ro-RO"/>
        </w:rPr>
        <w:t>Saccharomyces</w:t>
      </w:r>
      <w:r w:rsidR="00000261" w:rsidRPr="006C5821">
        <w:rPr>
          <w:rFonts w:ascii="Arial" w:hAnsi="Arial" w:cs="Arial"/>
          <w:b/>
          <w:color w:val="0D0D0D" w:themeColor="text1" w:themeTint="F2"/>
          <w:sz w:val="24"/>
          <w:szCs w:val="24"/>
          <w:lang w:val="ro-RO"/>
        </w:rPr>
        <w:t xml:space="preserve"> și din genul </w:t>
      </w:r>
      <w:r w:rsidR="00000261" w:rsidRPr="006C5821">
        <w:rPr>
          <w:rFonts w:ascii="Arial" w:hAnsi="Arial" w:cs="Arial"/>
          <w:b/>
          <w:i/>
          <w:color w:val="0D0D0D" w:themeColor="text1" w:themeTint="F2"/>
          <w:sz w:val="24"/>
          <w:szCs w:val="24"/>
          <w:lang w:val="ro-RO"/>
        </w:rPr>
        <w:t>Mycoderma</w:t>
      </w:r>
      <w:r w:rsidR="00000261" w:rsidRPr="006C5821">
        <w:rPr>
          <w:rFonts w:ascii="Arial" w:hAnsi="Arial" w:cs="Arial"/>
          <w:b/>
          <w:color w:val="0D0D0D" w:themeColor="text1" w:themeTint="F2"/>
          <w:sz w:val="24"/>
          <w:szCs w:val="24"/>
          <w:lang w:val="ro-RO"/>
        </w:rPr>
        <w:t xml:space="preserve"> prezintă următoarele caracteristici comune:</w:t>
      </w:r>
    </w:p>
    <w:p w:rsidR="00000261" w:rsidRPr="006C5821" w:rsidRDefault="00000261" w:rsidP="00F57C41">
      <w:pPr>
        <w:pStyle w:val="NoSpacing"/>
        <w:numPr>
          <w:ilvl w:val="0"/>
          <w:numId w:val="29"/>
        </w:num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eliberează, prin fermentație, substanțe organice și mici cantități de CO</w:t>
      </w:r>
      <w:r w:rsidRPr="006C5821">
        <w:rPr>
          <w:rFonts w:ascii="Arial" w:hAnsi="Arial" w:cs="Arial"/>
          <w:color w:val="0D0D0D" w:themeColor="text1" w:themeTint="F2"/>
          <w:sz w:val="24"/>
          <w:szCs w:val="24"/>
          <w:vertAlign w:val="subscript"/>
          <w:lang w:val="ro-RO"/>
        </w:rPr>
        <w:t>2</w:t>
      </w:r>
    </w:p>
    <w:p w:rsidR="00000261" w:rsidRPr="006C5821" w:rsidRDefault="00000261" w:rsidP="00F57C41">
      <w:pPr>
        <w:pStyle w:val="NoSpacing"/>
        <w:numPr>
          <w:ilvl w:val="0"/>
          <w:numId w:val="29"/>
        </w:num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se desfășoară preferențial în condițiile unui mediu de viață aerob</w:t>
      </w:r>
    </w:p>
    <w:p w:rsidR="00000261" w:rsidRPr="006C5821" w:rsidRDefault="00000261" w:rsidP="00F57C41">
      <w:pPr>
        <w:pStyle w:val="NoSpacing"/>
        <w:numPr>
          <w:ilvl w:val="0"/>
          <w:numId w:val="29"/>
        </w:num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eliberează alcooli (bacteriile) și acizi organici (ciupercile) cu largă aplicabilitate</w:t>
      </w:r>
    </w:p>
    <w:p w:rsidR="00000261" w:rsidRPr="006C5821" w:rsidRDefault="00000261" w:rsidP="00F57C41">
      <w:pPr>
        <w:pStyle w:val="NoSpacing"/>
        <w:numPr>
          <w:ilvl w:val="0"/>
          <w:numId w:val="29"/>
        </w:num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stochează cantități mici de energie provenite din oxidarea incompletă a substratului organic</w:t>
      </w:r>
    </w:p>
    <w:p w:rsidR="001B7979" w:rsidRPr="006C5821" w:rsidRDefault="001B7979" w:rsidP="001B7979">
      <w:pPr>
        <w:pStyle w:val="NoSpacing"/>
        <w:ind w:left="720"/>
        <w:rPr>
          <w:rFonts w:ascii="Arial" w:hAnsi="Arial" w:cs="Arial"/>
          <w:color w:val="0D0D0D" w:themeColor="text1" w:themeTint="F2"/>
          <w:sz w:val="24"/>
          <w:szCs w:val="24"/>
          <w:lang w:val="ro-RO"/>
        </w:rPr>
      </w:pPr>
    </w:p>
    <w:p w:rsidR="001B7979" w:rsidRPr="006C5821" w:rsidRDefault="00391F74" w:rsidP="007359A9">
      <w:pPr>
        <w:pStyle w:val="NoSpacing"/>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58.</w:t>
      </w:r>
      <w:r w:rsidR="001B7979" w:rsidRPr="006C5821">
        <w:rPr>
          <w:rFonts w:ascii="Arial" w:hAnsi="Arial" w:cs="Arial"/>
          <w:b/>
          <w:color w:val="0D0D0D" w:themeColor="text1" w:themeTint="F2"/>
          <w:sz w:val="24"/>
          <w:szCs w:val="24"/>
        </w:rPr>
        <w:t xml:space="preserve"> Meristemele primordiale, spre deosebire de cele primare: </w:t>
      </w:r>
    </w:p>
    <w:p w:rsidR="001B7979" w:rsidRPr="006C5821" w:rsidRDefault="00391F74" w:rsidP="00391F74">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1B7979" w:rsidRPr="006C5821">
        <w:rPr>
          <w:rFonts w:ascii="Arial" w:hAnsi="Arial" w:cs="Arial"/>
          <w:color w:val="0D0D0D" w:themeColor="text1" w:themeTint="F2"/>
          <w:sz w:val="24"/>
          <w:szCs w:val="24"/>
        </w:rPr>
        <w:t xml:space="preserve">1. pot exista independent și necondiționat de prezența celorlalte tipuri de țesuturi </w:t>
      </w:r>
    </w:p>
    <w:p w:rsidR="001B7979" w:rsidRPr="006C5821" w:rsidRDefault="00391F74" w:rsidP="00391F74">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1B7979" w:rsidRPr="006C5821">
        <w:rPr>
          <w:rFonts w:ascii="Arial" w:hAnsi="Arial" w:cs="Arial"/>
          <w:color w:val="0D0D0D" w:themeColor="text1" w:themeTint="F2"/>
          <w:sz w:val="24"/>
          <w:szCs w:val="24"/>
        </w:rPr>
        <w:t>2. sunt formate din celule aflate în diferite faze ale mitozei</w:t>
      </w:r>
    </w:p>
    <w:p w:rsidR="001B7979" w:rsidRPr="006C5821" w:rsidRDefault="00391F74" w:rsidP="00391F74">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1B7979" w:rsidRPr="006C5821">
        <w:rPr>
          <w:rFonts w:ascii="Arial" w:hAnsi="Arial" w:cs="Arial"/>
          <w:color w:val="0D0D0D" w:themeColor="text1" w:themeTint="F2"/>
          <w:sz w:val="24"/>
          <w:szCs w:val="24"/>
        </w:rPr>
        <w:t xml:space="preserve">3. generează în mod direct doar țesuturi formative </w:t>
      </w:r>
    </w:p>
    <w:p w:rsidR="001B7979" w:rsidRPr="006C5821" w:rsidRDefault="00391F74" w:rsidP="00391F74">
      <w:pPr>
        <w:pStyle w:val="NoSpacing"/>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rPr>
        <w:t xml:space="preserve">      </w:t>
      </w:r>
      <w:r w:rsidR="001B7979" w:rsidRPr="006C5821">
        <w:rPr>
          <w:rFonts w:ascii="Arial" w:hAnsi="Arial" w:cs="Arial"/>
          <w:color w:val="0D0D0D" w:themeColor="text1" w:themeTint="F2"/>
          <w:sz w:val="24"/>
          <w:szCs w:val="24"/>
        </w:rPr>
        <w:t>4. asigură creșterea în lungime a rădăcinii și tulpinii în poziție apicală sau intercalară</w:t>
      </w:r>
    </w:p>
    <w:p w:rsidR="00391F74" w:rsidRPr="006C5821" w:rsidRDefault="00391F74" w:rsidP="00391F74">
      <w:pPr>
        <w:pStyle w:val="NoSpacing"/>
        <w:rPr>
          <w:rFonts w:ascii="Arial" w:hAnsi="Arial" w:cs="Arial"/>
          <w:color w:val="0D0D0D" w:themeColor="text1" w:themeTint="F2"/>
          <w:sz w:val="24"/>
          <w:szCs w:val="24"/>
          <w:lang w:val="ro-RO"/>
        </w:rPr>
      </w:pPr>
    </w:p>
    <w:p w:rsidR="00391F74" w:rsidRPr="006C5821" w:rsidRDefault="00B8044E" w:rsidP="00391F74">
      <w:pPr>
        <w:pStyle w:val="NoSpacing"/>
        <w:rPr>
          <w:rFonts w:ascii="Arial" w:hAnsi="Arial" w:cs="Arial"/>
          <w:b/>
          <w:color w:val="0D0D0D" w:themeColor="text1" w:themeTint="F2"/>
          <w:sz w:val="24"/>
          <w:szCs w:val="24"/>
        </w:rPr>
      </w:pPr>
      <w:r w:rsidRPr="006C5821">
        <w:rPr>
          <w:rFonts w:ascii="Arial" w:hAnsi="Arial" w:cs="Arial"/>
          <w:color w:val="0D0D0D" w:themeColor="text1" w:themeTint="F2"/>
          <w:sz w:val="24"/>
          <w:szCs w:val="24"/>
        </w:rPr>
        <w:t xml:space="preserve"> </w:t>
      </w:r>
      <w:r w:rsidRPr="006C5821">
        <w:rPr>
          <w:rFonts w:ascii="Arial" w:hAnsi="Arial" w:cs="Arial"/>
          <w:b/>
          <w:color w:val="0D0D0D" w:themeColor="text1" w:themeTint="F2"/>
          <w:sz w:val="24"/>
          <w:szCs w:val="24"/>
        </w:rPr>
        <w:t xml:space="preserve">59 </w:t>
      </w:r>
      <w:r w:rsidR="001B7979" w:rsidRPr="006C5821">
        <w:rPr>
          <w:rFonts w:ascii="Arial" w:hAnsi="Arial" w:cs="Arial"/>
          <w:b/>
          <w:color w:val="0D0D0D" w:themeColor="text1" w:themeTint="F2"/>
          <w:sz w:val="24"/>
          <w:szCs w:val="24"/>
        </w:rPr>
        <w:t>. Reacţiile plantelor gazdă la acţiunea unor paraziţi pot fi:</w:t>
      </w:r>
      <w:r w:rsidR="00391F74" w:rsidRPr="006C5821">
        <w:rPr>
          <w:rFonts w:ascii="Arial" w:hAnsi="Arial" w:cs="Arial"/>
          <w:b/>
          <w:color w:val="0D0D0D" w:themeColor="text1" w:themeTint="F2"/>
          <w:sz w:val="24"/>
          <w:szCs w:val="24"/>
        </w:rPr>
        <w:t xml:space="preserve"> </w:t>
      </w:r>
    </w:p>
    <w:p w:rsidR="00391F74" w:rsidRPr="006C5821" w:rsidRDefault="001B7979" w:rsidP="00391F74">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391F74" w:rsidRPr="006C5821">
        <w:rPr>
          <w:rFonts w:ascii="Arial" w:hAnsi="Arial" w:cs="Arial"/>
          <w:color w:val="0D0D0D" w:themeColor="text1" w:themeTint="F2"/>
          <w:sz w:val="24"/>
          <w:szCs w:val="24"/>
        </w:rPr>
        <w:t xml:space="preserve">     </w:t>
      </w:r>
      <w:r w:rsidRPr="006C5821">
        <w:rPr>
          <w:rFonts w:ascii="Arial" w:hAnsi="Arial" w:cs="Arial"/>
          <w:color w:val="0D0D0D" w:themeColor="text1" w:themeTint="F2"/>
          <w:sz w:val="24"/>
          <w:szCs w:val="24"/>
        </w:rPr>
        <w:t xml:space="preserve">1. sinteza de antitoxine şi refacerea leziunilor produse </w:t>
      </w:r>
    </w:p>
    <w:p w:rsidR="00391F74" w:rsidRPr="006C5821" w:rsidRDefault="00391F74" w:rsidP="00391F74">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1B7979" w:rsidRPr="006C5821">
        <w:rPr>
          <w:rFonts w:ascii="Arial" w:hAnsi="Arial" w:cs="Arial"/>
          <w:color w:val="0D0D0D" w:themeColor="text1" w:themeTint="F2"/>
          <w:sz w:val="24"/>
          <w:szCs w:val="24"/>
        </w:rPr>
        <w:t xml:space="preserve">2. intensificarea reacţiilor de oxidoreducere celulară </w:t>
      </w:r>
    </w:p>
    <w:p w:rsidR="00391F74" w:rsidRPr="006C5821" w:rsidRDefault="00391F74" w:rsidP="00391F74">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1B7979" w:rsidRPr="006C5821">
        <w:rPr>
          <w:rFonts w:ascii="Arial" w:hAnsi="Arial" w:cs="Arial"/>
          <w:color w:val="0D0D0D" w:themeColor="text1" w:themeTint="F2"/>
          <w:sz w:val="24"/>
          <w:szCs w:val="24"/>
        </w:rPr>
        <w:t xml:space="preserve">3. diminuarea absorbţiei apei şi a sărurilor minerale </w:t>
      </w:r>
    </w:p>
    <w:p w:rsidR="001B7979" w:rsidRPr="006C5821" w:rsidRDefault="00391F74" w:rsidP="00391F74">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1B7979" w:rsidRPr="006C5821">
        <w:rPr>
          <w:rFonts w:ascii="Arial" w:hAnsi="Arial" w:cs="Arial"/>
          <w:color w:val="0D0D0D" w:themeColor="text1" w:themeTint="F2"/>
          <w:sz w:val="24"/>
          <w:szCs w:val="24"/>
        </w:rPr>
        <w:t>4. creşterea temperaturii şi a numărului de cloroplaste</w:t>
      </w:r>
    </w:p>
    <w:p w:rsidR="00391F74" w:rsidRPr="006C5821" w:rsidRDefault="00391F74" w:rsidP="00391F74">
      <w:pPr>
        <w:pStyle w:val="NoSpacing"/>
        <w:rPr>
          <w:rFonts w:ascii="Arial" w:hAnsi="Arial" w:cs="Arial"/>
          <w:color w:val="0D0D0D" w:themeColor="text1" w:themeTint="F2"/>
          <w:sz w:val="24"/>
          <w:szCs w:val="24"/>
          <w:lang w:val="ro-RO"/>
        </w:rPr>
      </w:pPr>
    </w:p>
    <w:p w:rsidR="00000261" w:rsidRPr="006C5821" w:rsidRDefault="00391F74" w:rsidP="00B8044E">
      <w:pPr>
        <w:rPr>
          <w:rFonts w:ascii="Arial" w:hAnsi="Arial" w:cs="Arial"/>
          <w:color w:val="0D0D0D" w:themeColor="text1" w:themeTint="F2"/>
          <w:sz w:val="24"/>
          <w:szCs w:val="24"/>
        </w:rPr>
      </w:pPr>
      <w:r w:rsidRPr="006C5821">
        <w:rPr>
          <w:rFonts w:ascii="Arial" w:hAnsi="Arial" w:cs="Arial"/>
          <w:b/>
          <w:color w:val="0D0D0D" w:themeColor="text1" w:themeTint="F2"/>
          <w:sz w:val="24"/>
          <w:szCs w:val="24"/>
        </w:rPr>
        <w:t xml:space="preserve"> </w:t>
      </w:r>
      <w:r w:rsidR="00B8044E" w:rsidRPr="006C5821">
        <w:rPr>
          <w:rFonts w:ascii="Arial" w:hAnsi="Arial" w:cs="Arial"/>
          <w:b/>
          <w:color w:val="0D0D0D" w:themeColor="text1" w:themeTint="F2"/>
          <w:sz w:val="24"/>
          <w:szCs w:val="24"/>
        </w:rPr>
        <w:t xml:space="preserve">60. </w:t>
      </w:r>
      <w:r w:rsidR="00000261" w:rsidRPr="006C5821">
        <w:rPr>
          <w:rFonts w:ascii="Arial" w:hAnsi="Arial" w:cs="Arial"/>
          <w:b/>
          <w:color w:val="0D0D0D" w:themeColor="text1" w:themeTint="F2"/>
          <w:sz w:val="24"/>
          <w:szCs w:val="24"/>
        </w:rPr>
        <w:t>Despre substanța consumată ca donor de oxigen în cadrul procesului de fotosinteză, se poate afirma că:</w:t>
      </w:r>
    </w:p>
    <w:p w:rsidR="00000261" w:rsidRPr="006C5821" w:rsidRDefault="00000261" w:rsidP="00F57C41">
      <w:pPr>
        <w:pStyle w:val="NoSpacing"/>
        <w:numPr>
          <w:ilvl w:val="0"/>
          <w:numId w:val="30"/>
        </w:num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reprezintă produsul final al respirației tuturor celulelor vii</w:t>
      </w:r>
    </w:p>
    <w:p w:rsidR="00000261" w:rsidRPr="006C5821" w:rsidRDefault="00000261" w:rsidP="00F57C41">
      <w:pPr>
        <w:pStyle w:val="NoSpacing"/>
        <w:numPr>
          <w:ilvl w:val="0"/>
          <w:numId w:val="30"/>
        </w:num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este redusă prin activitatea bacteriilor metanogene pentru producere de energie</w:t>
      </w:r>
    </w:p>
    <w:p w:rsidR="00000261" w:rsidRPr="006C5821" w:rsidRDefault="00000261" w:rsidP="00F57C41">
      <w:pPr>
        <w:pStyle w:val="NoSpacing"/>
        <w:numPr>
          <w:ilvl w:val="0"/>
          <w:numId w:val="30"/>
        </w:numPr>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stimulează fotosinteza în condițiile depozitării ei în cantități mari în țesutul lacunar</w:t>
      </w:r>
    </w:p>
    <w:p w:rsidR="00D1531D" w:rsidRPr="00E53874" w:rsidRDefault="00000261" w:rsidP="003F5245">
      <w:pPr>
        <w:pStyle w:val="ListParagraph"/>
        <w:numPr>
          <w:ilvl w:val="0"/>
          <w:numId w:val="30"/>
        </w:numPr>
        <w:rPr>
          <w:rFonts w:ascii="Arial" w:hAnsi="Arial" w:cs="Arial"/>
          <w:color w:val="0D0D0D" w:themeColor="text1" w:themeTint="F2"/>
          <w:sz w:val="24"/>
          <w:szCs w:val="24"/>
        </w:rPr>
      </w:pPr>
      <w:r w:rsidRPr="006C5821">
        <w:rPr>
          <w:rFonts w:ascii="Arial" w:hAnsi="Arial" w:cs="Arial"/>
          <w:color w:val="0D0D0D" w:themeColor="text1" w:themeTint="F2"/>
          <w:sz w:val="24"/>
          <w:szCs w:val="24"/>
        </w:rPr>
        <w:t>influențează activitatea enzimelor oxidoreducătoare la nivel celula</w:t>
      </w:r>
    </w:p>
    <w:p w:rsidR="00D1531D" w:rsidRPr="006C5821" w:rsidRDefault="005E3DB0" w:rsidP="005E3DB0">
      <w:p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lastRenderedPageBreak/>
        <w:t>III</w:t>
      </w:r>
      <w:r w:rsidR="00D1531D" w:rsidRPr="006C5821">
        <w:rPr>
          <w:rFonts w:ascii="Arial" w:hAnsi="Arial" w:cs="Arial"/>
          <w:b/>
          <w:color w:val="0D0D0D" w:themeColor="text1" w:themeTint="F2"/>
          <w:sz w:val="24"/>
          <w:szCs w:val="24"/>
          <w:lang w:val="ro-RO"/>
        </w:rPr>
        <w:t>. PROBLEME: 30 puncte</w:t>
      </w:r>
    </w:p>
    <w:p w:rsidR="005E3DB0" w:rsidRPr="006C5821" w:rsidRDefault="005E3DB0" w:rsidP="005E3DB0">
      <w:pPr>
        <w:jc w:val="both"/>
        <w:rPr>
          <w:rFonts w:ascii="Arial" w:hAnsi="Arial" w:cs="Arial"/>
          <w:b/>
          <w:color w:val="0D0D0D" w:themeColor="text1" w:themeTint="F2"/>
          <w:sz w:val="24"/>
          <w:szCs w:val="24"/>
          <w:lang w:val="ro-RO"/>
        </w:rPr>
      </w:pPr>
    </w:p>
    <w:p w:rsidR="00D1531D" w:rsidRPr="006C5821" w:rsidRDefault="00D1531D" w:rsidP="005E3DB0">
      <w:pPr>
        <w:contextualSpacing/>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La itemii 61 – 70 , este corectă o singură variantă de răspuns: 30 puncte</w:t>
      </w:r>
    </w:p>
    <w:p w:rsidR="00D1531D" w:rsidRPr="006C5821" w:rsidRDefault="00D1531D" w:rsidP="005E3DB0">
      <w:pPr>
        <w:contextualSpacing/>
        <w:jc w:val="both"/>
        <w:rPr>
          <w:rFonts w:ascii="Arial" w:hAnsi="Arial" w:cs="Arial"/>
          <w:b/>
          <w:color w:val="0D0D0D" w:themeColor="text1" w:themeTint="F2"/>
          <w:sz w:val="24"/>
          <w:szCs w:val="24"/>
          <w:lang w:val="ro-RO"/>
        </w:rPr>
      </w:pPr>
    </w:p>
    <w:p w:rsidR="00F93315" w:rsidRPr="006C5821" w:rsidRDefault="00D1531D" w:rsidP="005E3DB0">
      <w:p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rPr>
        <w:t>61. O cultură de bacterii chimiosintetizante din stomacul unui mamifer rumegător prelucrează,pe o unitate de timp,400 de molecule de hidrogen.Care este substanța organică formată prin prelucrarea de către bacterii a acestei cantită</w:t>
      </w:r>
      <w:r w:rsidR="00F93315" w:rsidRPr="006C5821">
        <w:rPr>
          <w:rFonts w:ascii="Arial" w:hAnsi="Arial" w:cs="Arial"/>
          <w:b/>
          <w:color w:val="0D0D0D" w:themeColor="text1" w:themeTint="F2"/>
          <w:sz w:val="24"/>
          <w:szCs w:val="24"/>
        </w:rPr>
        <w:t>ți de hidrogen și câte molecule se formeazâ,știind că în urma reacției rezultă și molecule de apă?</w:t>
      </w:r>
    </w:p>
    <w:p w:rsidR="00F93315" w:rsidRPr="006C5821" w:rsidRDefault="00F93315" w:rsidP="005E3DB0">
      <w:pPr>
        <w:jc w:val="both"/>
        <w:rPr>
          <w:rFonts w:ascii="Arial" w:hAnsi="Arial" w:cs="Arial"/>
          <w:b/>
          <w:color w:val="0D0D0D" w:themeColor="text1" w:themeTint="F2"/>
          <w:sz w:val="24"/>
          <w:szCs w:val="24"/>
          <w:lang w:val="ro-RO"/>
        </w:rPr>
      </w:pPr>
    </w:p>
    <w:p w:rsidR="002D28ED" w:rsidRPr="006C5821" w:rsidRDefault="00F93315" w:rsidP="005E3DB0">
      <w:pPr>
        <w:pStyle w:val="ListParagraph"/>
        <w:numPr>
          <w:ilvl w:val="0"/>
          <w:numId w:val="1"/>
        </w:num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200 molecule de glucoză</w:t>
      </w:r>
    </w:p>
    <w:p w:rsidR="00F93315" w:rsidRPr="006C5821" w:rsidRDefault="00F93315" w:rsidP="005E3DB0">
      <w:pPr>
        <w:pStyle w:val="ListParagraph"/>
        <w:numPr>
          <w:ilvl w:val="0"/>
          <w:numId w:val="1"/>
        </w:num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100 molecule de metan</w:t>
      </w:r>
    </w:p>
    <w:p w:rsidR="00F93315" w:rsidRPr="006C5821" w:rsidRDefault="00F93315" w:rsidP="005E3DB0">
      <w:pPr>
        <w:pStyle w:val="ListParagraph"/>
        <w:numPr>
          <w:ilvl w:val="0"/>
          <w:numId w:val="1"/>
        </w:num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400 molecule de apă</w:t>
      </w:r>
    </w:p>
    <w:p w:rsidR="00F93315" w:rsidRPr="006C5821" w:rsidRDefault="00F93315" w:rsidP="005E3DB0">
      <w:pPr>
        <w:pStyle w:val="ListParagraph"/>
        <w:numPr>
          <w:ilvl w:val="0"/>
          <w:numId w:val="1"/>
        </w:num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100 molecule de amoniac</w:t>
      </w:r>
    </w:p>
    <w:p w:rsidR="00AC148A" w:rsidRPr="006C5821" w:rsidRDefault="00AC148A" w:rsidP="005E3DB0">
      <w:pPr>
        <w:pStyle w:val="ListParagraph"/>
        <w:jc w:val="both"/>
        <w:rPr>
          <w:rFonts w:ascii="Arial" w:hAnsi="Arial" w:cs="Arial"/>
          <w:color w:val="0D0D0D" w:themeColor="text1" w:themeTint="F2"/>
          <w:sz w:val="24"/>
          <w:szCs w:val="24"/>
          <w:lang w:val="ro-RO"/>
        </w:rPr>
      </w:pPr>
    </w:p>
    <w:p w:rsidR="00F93315" w:rsidRPr="006C5821" w:rsidRDefault="00F93315" w:rsidP="005E3DB0">
      <w:p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62.</w:t>
      </w:r>
      <w:r w:rsidR="005324B3" w:rsidRPr="006C5821">
        <w:rPr>
          <w:rFonts w:ascii="Arial" w:hAnsi="Arial" w:cs="Arial"/>
          <w:b/>
          <w:color w:val="0D0D0D" w:themeColor="text1" w:themeTint="F2"/>
          <w:sz w:val="24"/>
          <w:szCs w:val="24"/>
          <w:lang w:val="ro-RO"/>
        </w:rPr>
        <w:t xml:space="preserve"> Un tigru vânează o antilopă și reușește să îi sfâșie</w:t>
      </w:r>
      <w:r w:rsidR="00995E74" w:rsidRPr="006C5821">
        <w:rPr>
          <w:rFonts w:ascii="Arial" w:hAnsi="Arial" w:cs="Arial"/>
          <w:b/>
          <w:color w:val="0D0D0D" w:themeColor="text1" w:themeTint="F2"/>
          <w:sz w:val="24"/>
          <w:szCs w:val="24"/>
          <w:lang w:val="ro-RO"/>
        </w:rPr>
        <w:t xml:space="preserve"> </w:t>
      </w:r>
      <w:r w:rsidR="005324B3" w:rsidRPr="006C5821">
        <w:rPr>
          <w:rFonts w:ascii="Arial" w:hAnsi="Arial" w:cs="Arial"/>
          <w:b/>
          <w:color w:val="0D0D0D" w:themeColor="text1" w:themeTint="F2"/>
          <w:sz w:val="24"/>
          <w:szCs w:val="24"/>
          <w:lang w:val="ro-RO"/>
        </w:rPr>
        <w:t>o bucată de carne din coapsa unui picior.Enzimele implicate in digestia substanțelor care predomină in compoziția cărnii,produsul final al digestiei lor și particularitațile dentiției tigrului sunt:</w:t>
      </w:r>
    </w:p>
    <w:p w:rsidR="005324B3" w:rsidRPr="006C5821" w:rsidRDefault="005324B3" w:rsidP="005E3DB0">
      <w:pPr>
        <w:jc w:val="both"/>
        <w:rPr>
          <w:rFonts w:ascii="Arial" w:hAnsi="Arial" w:cs="Arial"/>
          <w:b/>
          <w:color w:val="0D0D0D" w:themeColor="text1" w:themeTint="F2"/>
          <w:sz w:val="24"/>
          <w:szCs w:val="24"/>
          <w:lang w:val="ro-RO"/>
        </w:rPr>
      </w:pPr>
    </w:p>
    <w:p w:rsidR="005324B3" w:rsidRPr="006C5821" w:rsidRDefault="003B2E0D" w:rsidP="005E3DB0">
      <w:pPr>
        <w:pStyle w:val="ListParagraph"/>
        <w:numPr>
          <w:ilvl w:val="0"/>
          <w:numId w:val="2"/>
        </w:num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Amilaza,pepsina,oligopeptidaze; acizi nucleici;  molari cu zimți</w:t>
      </w:r>
    </w:p>
    <w:p w:rsidR="003B2E0D" w:rsidRPr="006C5821" w:rsidRDefault="003B2E0D" w:rsidP="005E3DB0">
      <w:pPr>
        <w:pStyle w:val="ListParagraph"/>
        <w:numPr>
          <w:ilvl w:val="0"/>
          <w:numId w:val="2"/>
        </w:num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Pepsina,oligopeptidazele,tripsina; aminoacizi; premolari cu relief  rotunjit</w:t>
      </w:r>
    </w:p>
    <w:p w:rsidR="003B2E0D" w:rsidRPr="006C5821" w:rsidRDefault="003B2E0D" w:rsidP="005E3DB0">
      <w:pPr>
        <w:pStyle w:val="ListParagraph"/>
        <w:numPr>
          <w:ilvl w:val="0"/>
          <w:numId w:val="2"/>
        </w:num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Tripsina,pepsina,lipaza pancreatica;acizi grași;molari cu creste înalte</w:t>
      </w:r>
    </w:p>
    <w:p w:rsidR="003B2E0D" w:rsidRPr="006C5821" w:rsidRDefault="003B2E0D" w:rsidP="005E3DB0">
      <w:pPr>
        <w:pStyle w:val="ListParagraph"/>
        <w:numPr>
          <w:ilvl w:val="0"/>
          <w:numId w:val="2"/>
        </w:num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Pepsina,tripsina,oligopeptidazele;aminoacizi;molari cu creste înalte</w:t>
      </w:r>
    </w:p>
    <w:p w:rsidR="003B2E0D" w:rsidRPr="006C5821" w:rsidRDefault="003B2E0D" w:rsidP="005E3DB0">
      <w:pPr>
        <w:pStyle w:val="ListParagraph"/>
        <w:jc w:val="both"/>
        <w:rPr>
          <w:rFonts w:ascii="Arial" w:hAnsi="Arial" w:cs="Arial"/>
          <w:color w:val="0D0D0D" w:themeColor="text1" w:themeTint="F2"/>
          <w:sz w:val="24"/>
          <w:szCs w:val="24"/>
          <w:lang w:val="ro-RO"/>
        </w:rPr>
      </w:pPr>
    </w:p>
    <w:p w:rsidR="00846E91" w:rsidRPr="006C5821" w:rsidRDefault="00995E74" w:rsidP="00372C18">
      <w:pPr>
        <w:jc w:val="both"/>
        <w:rPr>
          <w:rFonts w:ascii="Arial" w:hAnsi="Arial" w:cs="Arial"/>
          <w:b/>
          <w:bCs/>
          <w:color w:val="0D0D0D" w:themeColor="text1" w:themeTint="F2"/>
          <w:sz w:val="24"/>
          <w:szCs w:val="24"/>
          <w:lang w:val="ro-RO"/>
        </w:rPr>
      </w:pPr>
      <w:r w:rsidRPr="006C5821">
        <w:rPr>
          <w:rFonts w:ascii="Arial" w:hAnsi="Arial" w:cs="Arial"/>
          <w:b/>
          <w:color w:val="0D0D0D" w:themeColor="text1" w:themeTint="F2"/>
          <w:sz w:val="24"/>
          <w:szCs w:val="24"/>
          <w:lang w:val="ro-RO"/>
        </w:rPr>
        <w:t xml:space="preserve">63. </w:t>
      </w:r>
      <w:r w:rsidR="00846E91" w:rsidRPr="006C5821">
        <w:rPr>
          <w:rFonts w:ascii="Arial" w:hAnsi="Arial" w:cs="Arial"/>
          <w:b/>
          <w:color w:val="0D0D0D" w:themeColor="text1" w:themeTint="F2"/>
          <w:sz w:val="24"/>
          <w:szCs w:val="24"/>
        </w:rPr>
        <w:t>La o clinică veterinară sunt programați pentru operație următorii pacienți: 3 câini, un porc,</w:t>
      </w:r>
      <w:r w:rsidR="00846E91" w:rsidRPr="006C5821">
        <w:rPr>
          <w:rFonts w:ascii="Arial" w:hAnsi="Arial" w:cs="Arial"/>
          <w:b/>
          <w:color w:val="0D0D0D" w:themeColor="text1" w:themeTint="F2"/>
          <w:spacing w:val="-48"/>
          <w:sz w:val="24"/>
          <w:szCs w:val="24"/>
        </w:rPr>
        <w:t xml:space="preserve"> </w:t>
      </w:r>
      <w:r w:rsidR="00846E91" w:rsidRPr="006C5821">
        <w:rPr>
          <w:rFonts w:ascii="Arial" w:hAnsi="Arial" w:cs="Arial"/>
          <w:b/>
          <w:color w:val="0D0D0D" w:themeColor="text1" w:themeTint="F2"/>
          <w:sz w:val="24"/>
          <w:szCs w:val="24"/>
        </w:rPr>
        <w:t>două oi și 2 iepuri. Durata necesară intervențiilor chirurgicale și caracteristicile ventilației</w:t>
      </w:r>
      <w:r w:rsidR="00846E91" w:rsidRPr="006C5821">
        <w:rPr>
          <w:rFonts w:ascii="Arial" w:hAnsi="Arial" w:cs="Arial"/>
          <w:b/>
          <w:color w:val="0D0D0D" w:themeColor="text1" w:themeTint="F2"/>
          <w:spacing w:val="1"/>
          <w:sz w:val="24"/>
          <w:szCs w:val="24"/>
        </w:rPr>
        <w:t xml:space="preserve"> </w:t>
      </w:r>
      <w:r w:rsidR="00846E91" w:rsidRPr="006C5821">
        <w:rPr>
          <w:rFonts w:ascii="Arial" w:hAnsi="Arial" w:cs="Arial"/>
          <w:b/>
          <w:color w:val="0D0D0D" w:themeColor="text1" w:themeTint="F2"/>
          <w:sz w:val="24"/>
          <w:szCs w:val="24"/>
        </w:rPr>
        <w:t>pulmonare</w:t>
      </w:r>
      <w:r w:rsidR="00846E91" w:rsidRPr="006C5821">
        <w:rPr>
          <w:rFonts w:ascii="Arial" w:hAnsi="Arial" w:cs="Arial"/>
          <w:b/>
          <w:color w:val="0D0D0D" w:themeColor="text1" w:themeTint="F2"/>
          <w:spacing w:val="-2"/>
          <w:sz w:val="24"/>
          <w:szCs w:val="24"/>
        </w:rPr>
        <w:t xml:space="preserve"> </w:t>
      </w:r>
      <w:r w:rsidR="00846E91" w:rsidRPr="006C5821">
        <w:rPr>
          <w:rFonts w:ascii="Arial" w:hAnsi="Arial" w:cs="Arial"/>
          <w:b/>
          <w:color w:val="0D0D0D" w:themeColor="text1" w:themeTint="F2"/>
          <w:sz w:val="24"/>
          <w:szCs w:val="24"/>
        </w:rPr>
        <w:t>ale pacienților</w:t>
      </w:r>
      <w:r w:rsidR="00846E91" w:rsidRPr="006C5821">
        <w:rPr>
          <w:rFonts w:ascii="Arial" w:hAnsi="Arial" w:cs="Arial"/>
          <w:b/>
          <w:color w:val="0D0D0D" w:themeColor="text1" w:themeTint="F2"/>
          <w:spacing w:val="-4"/>
          <w:sz w:val="24"/>
          <w:szCs w:val="24"/>
        </w:rPr>
        <w:t xml:space="preserve"> </w:t>
      </w:r>
      <w:r w:rsidR="00846E91" w:rsidRPr="006C5821">
        <w:rPr>
          <w:rFonts w:ascii="Arial" w:hAnsi="Arial" w:cs="Arial"/>
          <w:b/>
          <w:color w:val="0D0D0D" w:themeColor="text1" w:themeTint="F2"/>
          <w:sz w:val="24"/>
          <w:szCs w:val="24"/>
        </w:rPr>
        <w:t>sunt:</w:t>
      </w:r>
    </w:p>
    <w:p w:rsidR="00846E91" w:rsidRPr="006C5821" w:rsidRDefault="00846E91" w:rsidP="00846E91">
      <w:pPr>
        <w:pStyle w:val="BodyText"/>
        <w:spacing w:before="2"/>
        <w:ind w:left="0"/>
        <w:rPr>
          <w:rFonts w:ascii="Arial" w:hAnsi="Arial" w:cs="Arial"/>
          <w:b/>
          <w:color w:val="0D0D0D" w:themeColor="text1" w:themeTint="F2"/>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2"/>
        <w:gridCol w:w="1997"/>
        <w:gridCol w:w="2475"/>
        <w:gridCol w:w="1700"/>
      </w:tblGrid>
      <w:tr w:rsidR="00846E91" w:rsidRPr="006C5821" w:rsidTr="00372C18">
        <w:trPr>
          <w:trHeight w:val="806"/>
        </w:trPr>
        <w:tc>
          <w:tcPr>
            <w:tcW w:w="2852" w:type="dxa"/>
          </w:tcPr>
          <w:p w:rsidR="00846E91" w:rsidRPr="006C5821" w:rsidRDefault="00846E91" w:rsidP="00035171">
            <w:pPr>
              <w:pStyle w:val="TableParagraph"/>
              <w:ind w:left="362"/>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Caracteristicile</w:t>
            </w:r>
            <w:r w:rsidRPr="006C5821">
              <w:rPr>
                <w:rFonts w:ascii="Arial" w:hAnsi="Arial" w:cs="Arial"/>
                <w:b/>
                <w:color w:val="0D0D0D" w:themeColor="text1" w:themeTint="F2"/>
                <w:spacing w:val="-5"/>
                <w:sz w:val="24"/>
                <w:szCs w:val="24"/>
              </w:rPr>
              <w:t xml:space="preserve"> </w:t>
            </w:r>
            <w:r w:rsidRPr="006C5821">
              <w:rPr>
                <w:rFonts w:ascii="Arial" w:hAnsi="Arial" w:cs="Arial"/>
                <w:b/>
                <w:color w:val="0D0D0D" w:themeColor="text1" w:themeTint="F2"/>
                <w:sz w:val="24"/>
                <w:szCs w:val="24"/>
              </w:rPr>
              <w:t>speciei</w:t>
            </w:r>
          </w:p>
        </w:tc>
        <w:tc>
          <w:tcPr>
            <w:tcW w:w="1997" w:type="dxa"/>
          </w:tcPr>
          <w:p w:rsidR="00846E91" w:rsidRPr="006C5821" w:rsidRDefault="00846E91" w:rsidP="00035171">
            <w:pPr>
              <w:pStyle w:val="TableParagraph"/>
              <w:ind w:left="84" w:right="79"/>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Durata</w:t>
            </w:r>
          </w:p>
          <w:p w:rsidR="00846E91" w:rsidRPr="006C5821" w:rsidRDefault="00846E91" w:rsidP="00035171">
            <w:pPr>
              <w:pStyle w:val="TableParagraph"/>
              <w:spacing w:line="240" w:lineRule="auto"/>
              <w:ind w:left="86" w:right="79"/>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intervenției/individ</w:t>
            </w:r>
          </w:p>
        </w:tc>
        <w:tc>
          <w:tcPr>
            <w:tcW w:w="2475" w:type="dxa"/>
          </w:tcPr>
          <w:p w:rsidR="00846E91" w:rsidRPr="006C5821" w:rsidRDefault="00846E91" w:rsidP="00035171">
            <w:pPr>
              <w:pStyle w:val="TableParagraph"/>
              <w:ind w:left="528"/>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Volumul</w:t>
            </w:r>
            <w:r w:rsidRPr="006C5821">
              <w:rPr>
                <w:rFonts w:ascii="Arial" w:hAnsi="Arial" w:cs="Arial"/>
                <w:b/>
                <w:color w:val="0D0D0D" w:themeColor="text1" w:themeTint="F2"/>
                <w:spacing w:val="-3"/>
                <w:sz w:val="24"/>
                <w:szCs w:val="24"/>
              </w:rPr>
              <w:t xml:space="preserve"> </w:t>
            </w:r>
            <w:r w:rsidRPr="006C5821">
              <w:rPr>
                <w:rFonts w:ascii="Arial" w:hAnsi="Arial" w:cs="Arial"/>
                <w:b/>
                <w:color w:val="0D0D0D" w:themeColor="text1" w:themeTint="F2"/>
                <w:sz w:val="24"/>
                <w:szCs w:val="24"/>
              </w:rPr>
              <w:t>curent</w:t>
            </w:r>
          </w:p>
        </w:tc>
        <w:tc>
          <w:tcPr>
            <w:tcW w:w="1700" w:type="dxa"/>
          </w:tcPr>
          <w:p w:rsidR="00846E91" w:rsidRPr="006C5821" w:rsidRDefault="00846E91" w:rsidP="00035171">
            <w:pPr>
              <w:pStyle w:val="TableParagraph"/>
              <w:ind w:left="241" w:right="231"/>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Frecvența</w:t>
            </w:r>
            <w:r w:rsidRPr="006C5821">
              <w:rPr>
                <w:rFonts w:ascii="Arial" w:hAnsi="Arial" w:cs="Arial"/>
                <w:b/>
                <w:color w:val="0D0D0D" w:themeColor="text1" w:themeTint="F2"/>
                <w:spacing w:val="-1"/>
                <w:sz w:val="24"/>
                <w:szCs w:val="24"/>
              </w:rPr>
              <w:t xml:space="preserve"> </w:t>
            </w:r>
            <w:r w:rsidRPr="006C5821">
              <w:rPr>
                <w:rFonts w:ascii="Arial" w:hAnsi="Arial" w:cs="Arial"/>
                <w:b/>
                <w:color w:val="0D0D0D" w:themeColor="text1" w:themeTint="F2"/>
                <w:sz w:val="24"/>
                <w:szCs w:val="24"/>
              </w:rPr>
              <w:t>de</w:t>
            </w:r>
          </w:p>
          <w:p w:rsidR="00846E91" w:rsidRPr="006C5821" w:rsidRDefault="00846E91" w:rsidP="00035171">
            <w:pPr>
              <w:pStyle w:val="TableParagraph"/>
              <w:spacing w:line="240" w:lineRule="auto"/>
              <w:ind w:left="238" w:right="231"/>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repaus</w:t>
            </w:r>
            <w:r w:rsidRPr="006C5821">
              <w:rPr>
                <w:rFonts w:ascii="Arial" w:hAnsi="Arial" w:cs="Arial"/>
                <w:b/>
                <w:color w:val="0D0D0D" w:themeColor="text1" w:themeTint="F2"/>
                <w:spacing w:val="-1"/>
                <w:sz w:val="24"/>
                <w:szCs w:val="24"/>
              </w:rPr>
              <w:t xml:space="preserve"> </w:t>
            </w:r>
            <w:r w:rsidRPr="006C5821">
              <w:rPr>
                <w:rFonts w:ascii="Arial" w:hAnsi="Arial" w:cs="Arial"/>
                <w:b/>
                <w:color w:val="0D0D0D" w:themeColor="text1" w:themeTint="F2"/>
                <w:sz w:val="24"/>
                <w:szCs w:val="24"/>
              </w:rPr>
              <w:t>a</w:t>
            </w:r>
          </w:p>
          <w:p w:rsidR="00846E91" w:rsidRPr="006C5821" w:rsidRDefault="00846E91" w:rsidP="00035171">
            <w:pPr>
              <w:pStyle w:val="TableParagraph"/>
              <w:spacing w:line="249" w:lineRule="exact"/>
              <w:ind w:left="240" w:right="231"/>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respirației</w:t>
            </w:r>
          </w:p>
        </w:tc>
      </w:tr>
      <w:tr w:rsidR="00846E91" w:rsidRPr="006C5821" w:rsidTr="00372C18">
        <w:trPr>
          <w:trHeight w:val="537"/>
        </w:trPr>
        <w:tc>
          <w:tcPr>
            <w:tcW w:w="2852" w:type="dxa"/>
          </w:tcPr>
          <w:p w:rsidR="00846E91" w:rsidRPr="006C5821" w:rsidRDefault="00846E91" w:rsidP="00035171">
            <w:pPr>
              <w:pStyle w:val="TableParagrap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Dentiție</w:t>
            </w:r>
            <w:r w:rsidRPr="006C5821">
              <w:rPr>
                <w:rFonts w:ascii="Arial" w:hAnsi="Arial" w:cs="Arial"/>
                <w:b/>
                <w:color w:val="0D0D0D" w:themeColor="text1" w:themeTint="F2"/>
                <w:spacing w:val="-6"/>
                <w:sz w:val="24"/>
                <w:szCs w:val="24"/>
              </w:rPr>
              <w:t xml:space="preserve"> </w:t>
            </w:r>
            <w:r w:rsidRPr="006C5821">
              <w:rPr>
                <w:rFonts w:ascii="Arial" w:hAnsi="Arial" w:cs="Arial"/>
                <w:b/>
                <w:color w:val="0D0D0D" w:themeColor="text1" w:themeTint="F2"/>
                <w:sz w:val="24"/>
                <w:szCs w:val="24"/>
              </w:rPr>
              <w:t>incompletă,</w:t>
            </w:r>
          </w:p>
          <w:p w:rsidR="00846E91" w:rsidRPr="006C5821" w:rsidRDefault="00846E91" w:rsidP="00035171">
            <w:pPr>
              <w:pStyle w:val="TableParagraph"/>
              <w:spacing w:line="249" w:lineRule="exact"/>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stomac</w:t>
            </w:r>
            <w:r w:rsidRPr="006C5821">
              <w:rPr>
                <w:rFonts w:ascii="Arial" w:hAnsi="Arial" w:cs="Arial"/>
                <w:b/>
                <w:color w:val="0D0D0D" w:themeColor="text1" w:themeTint="F2"/>
                <w:spacing w:val="-6"/>
                <w:sz w:val="24"/>
                <w:szCs w:val="24"/>
              </w:rPr>
              <w:t xml:space="preserve"> </w:t>
            </w:r>
            <w:r w:rsidRPr="006C5821">
              <w:rPr>
                <w:rFonts w:ascii="Arial" w:hAnsi="Arial" w:cs="Arial"/>
                <w:b/>
                <w:color w:val="0D0D0D" w:themeColor="text1" w:themeTint="F2"/>
                <w:sz w:val="24"/>
                <w:szCs w:val="24"/>
              </w:rPr>
              <w:t>compartimentat</w:t>
            </w:r>
          </w:p>
        </w:tc>
        <w:tc>
          <w:tcPr>
            <w:tcW w:w="1997" w:type="dxa"/>
          </w:tcPr>
          <w:p w:rsidR="00846E91" w:rsidRPr="006C5821" w:rsidRDefault="00846E91" w:rsidP="00035171">
            <w:pPr>
              <w:pStyle w:val="TableParagraph"/>
              <w:ind w:left="86" w:right="79"/>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 oră</w:t>
            </w:r>
          </w:p>
        </w:tc>
        <w:tc>
          <w:tcPr>
            <w:tcW w:w="2475" w:type="dxa"/>
          </w:tcPr>
          <w:p w:rsidR="00846E91" w:rsidRPr="006C5821" w:rsidRDefault="00846E91" w:rsidP="00035171">
            <w:pPr>
              <w:pStyle w:val="TableParagraph"/>
              <w:ind w:left="105"/>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1/5</w:t>
            </w:r>
            <w:r w:rsidRPr="006C5821">
              <w:rPr>
                <w:rFonts w:ascii="Arial" w:hAnsi="Arial" w:cs="Arial"/>
                <w:b/>
                <w:color w:val="0D0D0D" w:themeColor="text1" w:themeTint="F2"/>
                <w:spacing w:val="-3"/>
                <w:sz w:val="24"/>
                <w:szCs w:val="24"/>
              </w:rPr>
              <w:t xml:space="preserve"> </w:t>
            </w:r>
            <w:r w:rsidRPr="006C5821">
              <w:rPr>
                <w:rFonts w:ascii="Arial" w:hAnsi="Arial" w:cs="Arial"/>
                <w:b/>
                <w:color w:val="0D0D0D" w:themeColor="text1" w:themeTint="F2"/>
                <w:sz w:val="24"/>
                <w:szCs w:val="24"/>
              </w:rPr>
              <w:t>din</w:t>
            </w:r>
            <w:r w:rsidRPr="006C5821">
              <w:rPr>
                <w:rFonts w:ascii="Arial" w:hAnsi="Arial" w:cs="Arial"/>
                <w:b/>
                <w:color w:val="0D0D0D" w:themeColor="text1" w:themeTint="F2"/>
                <w:spacing w:val="-2"/>
                <w:sz w:val="24"/>
                <w:szCs w:val="24"/>
              </w:rPr>
              <w:t xml:space="preserve"> </w:t>
            </w:r>
            <w:r w:rsidRPr="006C5821">
              <w:rPr>
                <w:rFonts w:ascii="Arial" w:hAnsi="Arial" w:cs="Arial"/>
                <w:b/>
                <w:color w:val="0D0D0D" w:themeColor="text1" w:themeTint="F2"/>
                <w:sz w:val="24"/>
                <w:szCs w:val="24"/>
              </w:rPr>
              <w:t>V.I.R.</w:t>
            </w:r>
            <w:r w:rsidRPr="006C5821">
              <w:rPr>
                <w:rFonts w:ascii="Arial" w:hAnsi="Arial" w:cs="Arial"/>
                <w:b/>
                <w:color w:val="0D0D0D" w:themeColor="text1" w:themeTint="F2"/>
                <w:spacing w:val="-1"/>
                <w:sz w:val="24"/>
                <w:szCs w:val="24"/>
              </w:rPr>
              <w:t xml:space="preserve"> </w:t>
            </w:r>
            <w:r w:rsidRPr="006C5821">
              <w:rPr>
                <w:rFonts w:ascii="Arial" w:hAnsi="Arial" w:cs="Arial"/>
                <w:b/>
                <w:color w:val="0D0D0D" w:themeColor="text1" w:themeTint="F2"/>
                <w:sz w:val="24"/>
                <w:szCs w:val="24"/>
              </w:rPr>
              <w:t>maxim</w:t>
            </w:r>
          </w:p>
          <w:p w:rsidR="00846E91" w:rsidRPr="006C5821" w:rsidRDefault="00846E91" w:rsidP="00035171">
            <w:pPr>
              <w:pStyle w:val="TableParagraph"/>
              <w:spacing w:line="249" w:lineRule="exact"/>
              <w:ind w:left="105"/>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uman</w:t>
            </w:r>
          </w:p>
        </w:tc>
        <w:tc>
          <w:tcPr>
            <w:tcW w:w="1700" w:type="dxa"/>
          </w:tcPr>
          <w:p w:rsidR="00846E91" w:rsidRPr="006C5821" w:rsidRDefault="00846E91" w:rsidP="00035171">
            <w:pPr>
              <w:pStyle w:val="TableParagraph"/>
              <w:ind w:left="240" w:right="231"/>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21</w:t>
            </w:r>
          </w:p>
        </w:tc>
      </w:tr>
      <w:tr w:rsidR="00846E91" w:rsidRPr="006C5821" w:rsidTr="00372C18">
        <w:trPr>
          <w:trHeight w:val="537"/>
        </w:trPr>
        <w:tc>
          <w:tcPr>
            <w:tcW w:w="2852" w:type="dxa"/>
          </w:tcPr>
          <w:p w:rsidR="00846E91" w:rsidRPr="006C5821" w:rsidRDefault="00846E91" w:rsidP="00035171">
            <w:pPr>
              <w:pStyle w:val="TableParagrap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Dentiție</w:t>
            </w:r>
            <w:r w:rsidRPr="006C5821">
              <w:rPr>
                <w:rFonts w:ascii="Arial" w:hAnsi="Arial" w:cs="Arial"/>
                <w:b/>
                <w:color w:val="0D0D0D" w:themeColor="text1" w:themeTint="F2"/>
                <w:spacing w:val="-6"/>
                <w:sz w:val="24"/>
                <w:szCs w:val="24"/>
              </w:rPr>
              <w:t xml:space="preserve"> </w:t>
            </w:r>
            <w:r w:rsidRPr="006C5821">
              <w:rPr>
                <w:rFonts w:ascii="Arial" w:hAnsi="Arial" w:cs="Arial"/>
                <w:b/>
                <w:color w:val="0D0D0D" w:themeColor="text1" w:themeTint="F2"/>
                <w:sz w:val="24"/>
                <w:szCs w:val="24"/>
              </w:rPr>
              <w:t>completă,</w:t>
            </w:r>
            <w:r w:rsidRPr="006C5821">
              <w:rPr>
                <w:rFonts w:ascii="Arial" w:hAnsi="Arial" w:cs="Arial"/>
                <w:b/>
                <w:color w:val="0D0D0D" w:themeColor="text1" w:themeTint="F2"/>
                <w:spacing w:val="-1"/>
                <w:sz w:val="24"/>
                <w:szCs w:val="24"/>
              </w:rPr>
              <w:t xml:space="preserve"> </w:t>
            </w:r>
            <w:r w:rsidRPr="006C5821">
              <w:rPr>
                <w:rFonts w:ascii="Arial" w:hAnsi="Arial" w:cs="Arial"/>
                <w:b/>
                <w:color w:val="0D0D0D" w:themeColor="text1" w:themeTint="F2"/>
                <w:sz w:val="24"/>
                <w:szCs w:val="24"/>
              </w:rPr>
              <w:t>intestin</w:t>
            </w:r>
          </w:p>
          <w:p w:rsidR="00846E91" w:rsidRPr="006C5821" w:rsidRDefault="00846E91" w:rsidP="00035171">
            <w:pPr>
              <w:pStyle w:val="TableParagraph"/>
              <w:spacing w:line="249" w:lineRule="exact"/>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scurt</w:t>
            </w:r>
          </w:p>
        </w:tc>
        <w:tc>
          <w:tcPr>
            <w:tcW w:w="1997" w:type="dxa"/>
          </w:tcPr>
          <w:p w:rsidR="00846E91" w:rsidRPr="006C5821" w:rsidRDefault="00846E91" w:rsidP="00035171">
            <w:pPr>
              <w:pStyle w:val="TableParagraph"/>
              <w:ind w:left="83" w:right="79"/>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90</w:t>
            </w:r>
            <w:r w:rsidRPr="006C5821">
              <w:rPr>
                <w:rFonts w:ascii="Arial" w:hAnsi="Arial" w:cs="Arial"/>
                <w:b/>
                <w:color w:val="0D0D0D" w:themeColor="text1" w:themeTint="F2"/>
                <w:spacing w:val="-2"/>
                <w:sz w:val="24"/>
                <w:szCs w:val="24"/>
              </w:rPr>
              <w:t xml:space="preserve"> </w:t>
            </w:r>
            <w:r w:rsidRPr="006C5821">
              <w:rPr>
                <w:rFonts w:ascii="Arial" w:hAnsi="Arial" w:cs="Arial"/>
                <w:b/>
                <w:color w:val="0D0D0D" w:themeColor="text1" w:themeTint="F2"/>
                <w:sz w:val="24"/>
                <w:szCs w:val="24"/>
              </w:rPr>
              <w:t>minute</w:t>
            </w:r>
          </w:p>
        </w:tc>
        <w:tc>
          <w:tcPr>
            <w:tcW w:w="2475" w:type="dxa"/>
          </w:tcPr>
          <w:p w:rsidR="00846E91" w:rsidRPr="006C5821" w:rsidRDefault="00846E91" w:rsidP="00035171">
            <w:pPr>
              <w:pStyle w:val="TableParagraph"/>
              <w:ind w:left="105"/>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1/5</w:t>
            </w:r>
            <w:r w:rsidRPr="006C5821">
              <w:rPr>
                <w:rFonts w:ascii="Arial" w:hAnsi="Arial" w:cs="Arial"/>
                <w:b/>
                <w:color w:val="0D0D0D" w:themeColor="text1" w:themeTint="F2"/>
                <w:spacing w:val="-2"/>
                <w:sz w:val="24"/>
                <w:szCs w:val="24"/>
              </w:rPr>
              <w:t xml:space="preserve"> </w:t>
            </w:r>
            <w:r w:rsidRPr="006C5821">
              <w:rPr>
                <w:rFonts w:ascii="Arial" w:hAnsi="Arial" w:cs="Arial"/>
                <w:b/>
                <w:color w:val="0D0D0D" w:themeColor="text1" w:themeTint="F2"/>
                <w:sz w:val="24"/>
                <w:szCs w:val="24"/>
              </w:rPr>
              <w:t>din</w:t>
            </w:r>
            <w:r w:rsidRPr="006C5821">
              <w:rPr>
                <w:rFonts w:ascii="Arial" w:hAnsi="Arial" w:cs="Arial"/>
                <w:b/>
                <w:color w:val="0D0D0D" w:themeColor="text1" w:themeTint="F2"/>
                <w:spacing w:val="-4"/>
                <w:sz w:val="24"/>
                <w:szCs w:val="24"/>
              </w:rPr>
              <w:t xml:space="preserve"> </w:t>
            </w:r>
            <w:r w:rsidRPr="006C5821">
              <w:rPr>
                <w:rFonts w:ascii="Arial" w:hAnsi="Arial" w:cs="Arial"/>
                <w:b/>
                <w:color w:val="0D0D0D" w:themeColor="text1" w:themeTint="F2"/>
                <w:sz w:val="24"/>
                <w:szCs w:val="24"/>
              </w:rPr>
              <w:t>minimul</w:t>
            </w:r>
            <w:r w:rsidRPr="006C5821">
              <w:rPr>
                <w:rFonts w:ascii="Arial" w:hAnsi="Arial" w:cs="Arial"/>
                <w:b/>
                <w:color w:val="0D0D0D" w:themeColor="text1" w:themeTint="F2"/>
                <w:spacing w:val="-3"/>
                <w:sz w:val="24"/>
                <w:szCs w:val="24"/>
              </w:rPr>
              <w:t xml:space="preserve"> </w:t>
            </w:r>
            <w:r w:rsidRPr="006C5821">
              <w:rPr>
                <w:rFonts w:ascii="Arial" w:hAnsi="Arial" w:cs="Arial"/>
                <w:b/>
                <w:color w:val="0D0D0D" w:themeColor="text1" w:themeTint="F2"/>
                <w:sz w:val="24"/>
                <w:szCs w:val="24"/>
              </w:rPr>
              <w:t>V.R.</w:t>
            </w:r>
          </w:p>
          <w:p w:rsidR="00846E91" w:rsidRPr="006C5821" w:rsidRDefault="00846E91" w:rsidP="00035171">
            <w:pPr>
              <w:pStyle w:val="TableParagraph"/>
              <w:spacing w:line="249" w:lineRule="exact"/>
              <w:ind w:left="105"/>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uman</w:t>
            </w:r>
          </w:p>
        </w:tc>
        <w:tc>
          <w:tcPr>
            <w:tcW w:w="1700" w:type="dxa"/>
          </w:tcPr>
          <w:p w:rsidR="00846E91" w:rsidRPr="006C5821" w:rsidRDefault="00846E91" w:rsidP="00035171">
            <w:pPr>
              <w:pStyle w:val="TableParagraph"/>
              <w:ind w:left="240" w:right="231"/>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15</w:t>
            </w:r>
          </w:p>
        </w:tc>
      </w:tr>
      <w:tr w:rsidR="00846E91" w:rsidRPr="006C5821" w:rsidTr="00372C18">
        <w:trPr>
          <w:trHeight w:val="537"/>
        </w:trPr>
        <w:tc>
          <w:tcPr>
            <w:tcW w:w="2852" w:type="dxa"/>
          </w:tcPr>
          <w:p w:rsidR="00846E91" w:rsidRPr="006C5821" w:rsidRDefault="00846E91" w:rsidP="00035171">
            <w:pPr>
              <w:pStyle w:val="TableParagrap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Dentiție</w:t>
            </w:r>
            <w:r w:rsidRPr="006C5821">
              <w:rPr>
                <w:rFonts w:ascii="Arial" w:hAnsi="Arial" w:cs="Arial"/>
                <w:b/>
                <w:color w:val="0D0D0D" w:themeColor="text1" w:themeTint="F2"/>
                <w:spacing w:val="-5"/>
                <w:sz w:val="24"/>
                <w:szCs w:val="24"/>
              </w:rPr>
              <w:t xml:space="preserve"> </w:t>
            </w:r>
            <w:r w:rsidRPr="006C5821">
              <w:rPr>
                <w:rFonts w:ascii="Arial" w:hAnsi="Arial" w:cs="Arial"/>
                <w:b/>
                <w:color w:val="0D0D0D" w:themeColor="text1" w:themeTint="F2"/>
                <w:sz w:val="24"/>
                <w:szCs w:val="24"/>
              </w:rPr>
              <w:t>incompletă,</w:t>
            </w:r>
            <w:r w:rsidRPr="006C5821">
              <w:rPr>
                <w:rFonts w:ascii="Arial" w:hAnsi="Arial" w:cs="Arial"/>
                <w:b/>
                <w:color w:val="0D0D0D" w:themeColor="text1" w:themeTint="F2"/>
                <w:spacing w:val="-4"/>
                <w:sz w:val="24"/>
                <w:szCs w:val="24"/>
              </w:rPr>
              <w:t xml:space="preserve"> </w:t>
            </w:r>
            <w:r w:rsidRPr="006C5821">
              <w:rPr>
                <w:rFonts w:ascii="Arial" w:hAnsi="Arial" w:cs="Arial"/>
                <w:b/>
                <w:color w:val="0D0D0D" w:themeColor="text1" w:themeTint="F2"/>
                <w:sz w:val="24"/>
                <w:szCs w:val="24"/>
              </w:rPr>
              <w:t>cecum</w:t>
            </w:r>
          </w:p>
          <w:p w:rsidR="00846E91" w:rsidRPr="006C5821" w:rsidRDefault="00846E91" w:rsidP="00035171">
            <w:pPr>
              <w:pStyle w:val="TableParagraph"/>
              <w:spacing w:line="249" w:lineRule="exact"/>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dezvoltat</w:t>
            </w:r>
          </w:p>
        </w:tc>
        <w:tc>
          <w:tcPr>
            <w:tcW w:w="1997" w:type="dxa"/>
          </w:tcPr>
          <w:p w:rsidR="00846E91" w:rsidRPr="006C5821" w:rsidRDefault="00846E91" w:rsidP="00035171">
            <w:pPr>
              <w:pStyle w:val="TableParagraph"/>
              <w:ind w:left="83" w:right="79"/>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30</w:t>
            </w:r>
            <w:r w:rsidRPr="006C5821">
              <w:rPr>
                <w:rFonts w:ascii="Arial" w:hAnsi="Arial" w:cs="Arial"/>
                <w:b/>
                <w:color w:val="0D0D0D" w:themeColor="text1" w:themeTint="F2"/>
                <w:spacing w:val="-2"/>
                <w:sz w:val="24"/>
                <w:szCs w:val="24"/>
              </w:rPr>
              <w:t xml:space="preserve"> </w:t>
            </w:r>
            <w:r w:rsidRPr="006C5821">
              <w:rPr>
                <w:rFonts w:ascii="Arial" w:hAnsi="Arial" w:cs="Arial"/>
                <w:b/>
                <w:color w:val="0D0D0D" w:themeColor="text1" w:themeTint="F2"/>
                <w:sz w:val="24"/>
                <w:szCs w:val="24"/>
              </w:rPr>
              <w:t>minute</w:t>
            </w:r>
          </w:p>
        </w:tc>
        <w:tc>
          <w:tcPr>
            <w:tcW w:w="2475" w:type="dxa"/>
          </w:tcPr>
          <w:p w:rsidR="00846E91" w:rsidRPr="006C5821" w:rsidRDefault="00846E91" w:rsidP="00035171">
            <w:pPr>
              <w:pStyle w:val="TableParagraph"/>
              <w:ind w:left="105"/>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1/5</w:t>
            </w:r>
            <w:r w:rsidRPr="006C5821">
              <w:rPr>
                <w:rFonts w:ascii="Arial" w:hAnsi="Arial" w:cs="Arial"/>
                <w:b/>
                <w:color w:val="0D0D0D" w:themeColor="text1" w:themeTint="F2"/>
                <w:spacing w:val="-2"/>
                <w:sz w:val="24"/>
                <w:szCs w:val="24"/>
              </w:rPr>
              <w:t xml:space="preserve"> </w:t>
            </w:r>
            <w:r w:rsidRPr="006C5821">
              <w:rPr>
                <w:rFonts w:ascii="Arial" w:hAnsi="Arial" w:cs="Arial"/>
                <w:b/>
                <w:color w:val="0D0D0D" w:themeColor="text1" w:themeTint="F2"/>
                <w:sz w:val="24"/>
                <w:szCs w:val="24"/>
              </w:rPr>
              <w:t>din</w:t>
            </w:r>
            <w:r w:rsidRPr="006C5821">
              <w:rPr>
                <w:rFonts w:ascii="Arial" w:hAnsi="Arial" w:cs="Arial"/>
                <w:b/>
                <w:color w:val="0D0D0D" w:themeColor="text1" w:themeTint="F2"/>
                <w:spacing w:val="-1"/>
                <w:sz w:val="24"/>
                <w:szCs w:val="24"/>
              </w:rPr>
              <w:t xml:space="preserve"> </w:t>
            </w:r>
            <w:r w:rsidRPr="006C5821">
              <w:rPr>
                <w:rFonts w:ascii="Arial" w:hAnsi="Arial" w:cs="Arial"/>
                <w:b/>
                <w:color w:val="0D0D0D" w:themeColor="text1" w:themeTint="F2"/>
                <w:sz w:val="24"/>
                <w:szCs w:val="24"/>
              </w:rPr>
              <w:t>V.C. uman</w:t>
            </w:r>
          </w:p>
        </w:tc>
        <w:tc>
          <w:tcPr>
            <w:tcW w:w="1700" w:type="dxa"/>
          </w:tcPr>
          <w:p w:rsidR="00846E91" w:rsidRPr="006C5821" w:rsidRDefault="00846E91" w:rsidP="00035171">
            <w:pPr>
              <w:pStyle w:val="TableParagraph"/>
              <w:ind w:left="240" w:right="231"/>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50</w:t>
            </w:r>
          </w:p>
        </w:tc>
      </w:tr>
      <w:tr w:rsidR="00846E91" w:rsidRPr="006C5821" w:rsidTr="00372C18">
        <w:trPr>
          <w:trHeight w:val="537"/>
        </w:trPr>
        <w:tc>
          <w:tcPr>
            <w:tcW w:w="2852" w:type="dxa"/>
          </w:tcPr>
          <w:p w:rsidR="00846E91" w:rsidRPr="006C5821" w:rsidRDefault="00846E91" w:rsidP="00035171">
            <w:pPr>
              <w:pStyle w:val="TableParagrap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Dentiție</w:t>
            </w:r>
            <w:r w:rsidRPr="006C5821">
              <w:rPr>
                <w:rFonts w:ascii="Arial" w:hAnsi="Arial" w:cs="Arial"/>
                <w:b/>
                <w:color w:val="0D0D0D" w:themeColor="text1" w:themeTint="F2"/>
                <w:spacing w:val="-6"/>
                <w:sz w:val="24"/>
                <w:szCs w:val="24"/>
              </w:rPr>
              <w:t xml:space="preserve"> </w:t>
            </w:r>
            <w:r w:rsidRPr="006C5821">
              <w:rPr>
                <w:rFonts w:ascii="Arial" w:hAnsi="Arial" w:cs="Arial"/>
                <w:b/>
                <w:color w:val="0D0D0D" w:themeColor="text1" w:themeTint="F2"/>
                <w:sz w:val="24"/>
                <w:szCs w:val="24"/>
              </w:rPr>
              <w:t>completă,</w:t>
            </w:r>
            <w:r w:rsidRPr="006C5821">
              <w:rPr>
                <w:rFonts w:ascii="Arial" w:hAnsi="Arial" w:cs="Arial"/>
                <w:b/>
                <w:color w:val="0D0D0D" w:themeColor="text1" w:themeTint="F2"/>
                <w:spacing w:val="-1"/>
                <w:sz w:val="24"/>
                <w:szCs w:val="24"/>
              </w:rPr>
              <w:t xml:space="preserve"> </w:t>
            </w:r>
            <w:r w:rsidRPr="006C5821">
              <w:rPr>
                <w:rFonts w:ascii="Arial" w:hAnsi="Arial" w:cs="Arial"/>
                <w:b/>
                <w:color w:val="0D0D0D" w:themeColor="text1" w:themeTint="F2"/>
                <w:sz w:val="24"/>
                <w:szCs w:val="24"/>
              </w:rPr>
              <w:t>intestin</w:t>
            </w:r>
          </w:p>
          <w:p w:rsidR="00846E91" w:rsidRPr="006C5821" w:rsidRDefault="00846E91" w:rsidP="00035171">
            <w:pPr>
              <w:pStyle w:val="TableParagraph"/>
              <w:spacing w:line="250" w:lineRule="exact"/>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cu</w:t>
            </w:r>
            <w:r w:rsidRPr="006C5821">
              <w:rPr>
                <w:rFonts w:ascii="Arial" w:hAnsi="Arial" w:cs="Arial"/>
                <w:b/>
                <w:color w:val="0D0D0D" w:themeColor="text1" w:themeTint="F2"/>
                <w:spacing w:val="-2"/>
                <w:sz w:val="24"/>
                <w:szCs w:val="24"/>
              </w:rPr>
              <w:t xml:space="preserve"> </w:t>
            </w:r>
            <w:r w:rsidRPr="006C5821">
              <w:rPr>
                <w:rFonts w:ascii="Arial" w:hAnsi="Arial" w:cs="Arial"/>
                <w:b/>
                <w:color w:val="0D0D0D" w:themeColor="text1" w:themeTint="F2"/>
                <w:sz w:val="24"/>
                <w:szCs w:val="24"/>
              </w:rPr>
              <w:t>lungime</w:t>
            </w:r>
            <w:r w:rsidRPr="006C5821">
              <w:rPr>
                <w:rFonts w:ascii="Arial" w:hAnsi="Arial" w:cs="Arial"/>
                <w:b/>
                <w:color w:val="0D0D0D" w:themeColor="text1" w:themeTint="F2"/>
                <w:spacing w:val="-3"/>
                <w:sz w:val="24"/>
                <w:szCs w:val="24"/>
              </w:rPr>
              <w:t xml:space="preserve"> </w:t>
            </w:r>
            <w:r w:rsidRPr="006C5821">
              <w:rPr>
                <w:rFonts w:ascii="Arial" w:hAnsi="Arial" w:cs="Arial"/>
                <w:b/>
                <w:color w:val="0D0D0D" w:themeColor="text1" w:themeTint="F2"/>
                <w:sz w:val="24"/>
                <w:szCs w:val="24"/>
              </w:rPr>
              <w:t>medie</w:t>
            </w:r>
          </w:p>
        </w:tc>
        <w:tc>
          <w:tcPr>
            <w:tcW w:w="1997" w:type="dxa"/>
          </w:tcPr>
          <w:p w:rsidR="00846E91" w:rsidRPr="006C5821" w:rsidRDefault="00846E91" w:rsidP="00035171">
            <w:pPr>
              <w:pStyle w:val="TableParagraph"/>
              <w:ind w:left="84" w:right="79"/>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2 ore</w:t>
            </w:r>
          </w:p>
        </w:tc>
        <w:tc>
          <w:tcPr>
            <w:tcW w:w="2475" w:type="dxa"/>
          </w:tcPr>
          <w:p w:rsidR="00846E91" w:rsidRPr="006C5821" w:rsidRDefault="00846E91" w:rsidP="00035171">
            <w:pPr>
              <w:pStyle w:val="TableParagraph"/>
              <w:ind w:left="105"/>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1/10</w:t>
            </w:r>
            <w:r w:rsidRPr="006C5821">
              <w:rPr>
                <w:rFonts w:ascii="Arial" w:hAnsi="Arial" w:cs="Arial"/>
                <w:b/>
                <w:color w:val="0D0D0D" w:themeColor="text1" w:themeTint="F2"/>
                <w:spacing w:val="-2"/>
                <w:sz w:val="24"/>
                <w:szCs w:val="24"/>
              </w:rPr>
              <w:t xml:space="preserve"> </w:t>
            </w:r>
            <w:r w:rsidRPr="006C5821">
              <w:rPr>
                <w:rFonts w:ascii="Arial" w:hAnsi="Arial" w:cs="Arial"/>
                <w:b/>
                <w:color w:val="0D0D0D" w:themeColor="text1" w:themeTint="F2"/>
                <w:sz w:val="24"/>
                <w:szCs w:val="24"/>
              </w:rPr>
              <w:t>din</w:t>
            </w:r>
            <w:r w:rsidRPr="006C5821">
              <w:rPr>
                <w:rFonts w:ascii="Arial" w:hAnsi="Arial" w:cs="Arial"/>
                <w:b/>
                <w:color w:val="0D0D0D" w:themeColor="text1" w:themeTint="F2"/>
                <w:spacing w:val="-2"/>
                <w:sz w:val="24"/>
                <w:szCs w:val="24"/>
              </w:rPr>
              <w:t xml:space="preserve"> </w:t>
            </w:r>
            <w:r w:rsidRPr="006C5821">
              <w:rPr>
                <w:rFonts w:ascii="Arial" w:hAnsi="Arial" w:cs="Arial"/>
                <w:b/>
                <w:color w:val="0D0D0D" w:themeColor="text1" w:themeTint="F2"/>
                <w:sz w:val="24"/>
                <w:szCs w:val="24"/>
              </w:rPr>
              <w:t>C.V.</w:t>
            </w:r>
            <w:r w:rsidRPr="006C5821">
              <w:rPr>
                <w:rFonts w:ascii="Arial" w:hAnsi="Arial" w:cs="Arial"/>
                <w:b/>
                <w:color w:val="0D0D0D" w:themeColor="text1" w:themeTint="F2"/>
                <w:spacing w:val="-2"/>
                <w:sz w:val="24"/>
                <w:szCs w:val="24"/>
              </w:rPr>
              <w:t xml:space="preserve"> </w:t>
            </w:r>
            <w:r w:rsidRPr="006C5821">
              <w:rPr>
                <w:rFonts w:ascii="Arial" w:hAnsi="Arial" w:cs="Arial"/>
                <w:b/>
                <w:color w:val="0D0D0D" w:themeColor="text1" w:themeTint="F2"/>
                <w:sz w:val="24"/>
                <w:szCs w:val="24"/>
              </w:rPr>
              <w:t>maxim</w:t>
            </w:r>
          </w:p>
          <w:p w:rsidR="00846E91" w:rsidRPr="006C5821" w:rsidRDefault="00846E91" w:rsidP="00035171">
            <w:pPr>
              <w:pStyle w:val="TableParagraph"/>
              <w:spacing w:line="250" w:lineRule="exact"/>
              <w:ind w:left="105"/>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uman</w:t>
            </w:r>
          </w:p>
        </w:tc>
        <w:tc>
          <w:tcPr>
            <w:tcW w:w="1700" w:type="dxa"/>
          </w:tcPr>
          <w:p w:rsidR="00846E91" w:rsidRPr="006C5821" w:rsidRDefault="00846E91" w:rsidP="00035171">
            <w:pPr>
              <w:pStyle w:val="TableParagraph"/>
              <w:ind w:left="240" w:right="231"/>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15</w:t>
            </w:r>
          </w:p>
        </w:tc>
      </w:tr>
    </w:tbl>
    <w:p w:rsidR="00372C18" w:rsidRPr="006C5821" w:rsidRDefault="00372C18" w:rsidP="00372C18">
      <w:pPr>
        <w:pStyle w:val="NoSpacing"/>
        <w:rPr>
          <w:rFonts w:ascii="Arial" w:hAnsi="Arial" w:cs="Arial"/>
          <w:color w:val="0D0D0D" w:themeColor="text1" w:themeTint="F2"/>
          <w:sz w:val="24"/>
          <w:szCs w:val="24"/>
        </w:rPr>
      </w:pPr>
    </w:p>
    <w:p w:rsidR="00846E91" w:rsidRPr="006C5821" w:rsidRDefault="00846E91" w:rsidP="00372C18">
      <w:pPr>
        <w:pStyle w:val="NoSpacing"/>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Determinați volumul total de aer necesar ventilației pulmonare pe durata intervențiilor</w:t>
      </w:r>
      <w:r w:rsidRPr="006C5821">
        <w:rPr>
          <w:rFonts w:ascii="Arial" w:hAnsi="Arial" w:cs="Arial"/>
          <w:b/>
          <w:color w:val="0D0D0D" w:themeColor="text1" w:themeTint="F2"/>
          <w:spacing w:val="-47"/>
          <w:sz w:val="24"/>
          <w:szCs w:val="24"/>
        </w:rPr>
        <w:t xml:space="preserve"> </w:t>
      </w:r>
      <w:r w:rsidRPr="006C5821">
        <w:rPr>
          <w:rFonts w:ascii="Arial" w:hAnsi="Arial" w:cs="Arial"/>
          <w:b/>
          <w:color w:val="0D0D0D" w:themeColor="text1" w:themeTint="F2"/>
          <w:sz w:val="24"/>
          <w:szCs w:val="24"/>
        </w:rPr>
        <w:t>chirurgicale</w:t>
      </w:r>
      <w:r w:rsidRPr="006C5821">
        <w:rPr>
          <w:rFonts w:ascii="Arial" w:hAnsi="Arial" w:cs="Arial"/>
          <w:b/>
          <w:color w:val="0D0D0D" w:themeColor="text1" w:themeTint="F2"/>
          <w:spacing w:val="-5"/>
          <w:sz w:val="24"/>
          <w:szCs w:val="24"/>
        </w:rPr>
        <w:t xml:space="preserve"> </w:t>
      </w:r>
      <w:r w:rsidRPr="006C5821">
        <w:rPr>
          <w:rFonts w:ascii="Arial" w:hAnsi="Arial" w:cs="Arial"/>
          <w:b/>
          <w:color w:val="0D0D0D" w:themeColor="text1" w:themeTint="F2"/>
          <w:sz w:val="24"/>
          <w:szCs w:val="24"/>
        </w:rPr>
        <w:t>ale tuturor pacienților:</w:t>
      </w:r>
    </w:p>
    <w:p w:rsidR="00372C18" w:rsidRPr="006C5821" w:rsidRDefault="00372C18" w:rsidP="00372C18">
      <w:pPr>
        <w:pStyle w:val="NoSpacing"/>
        <w:rPr>
          <w:rFonts w:ascii="Arial" w:hAnsi="Arial" w:cs="Arial"/>
          <w:b/>
          <w:color w:val="0D0D0D" w:themeColor="text1" w:themeTint="F2"/>
          <w:sz w:val="24"/>
          <w:szCs w:val="24"/>
        </w:rPr>
      </w:pPr>
    </w:p>
    <w:p w:rsidR="00846E91" w:rsidRPr="006C5821" w:rsidRDefault="00372C18" w:rsidP="00372C18">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846E91" w:rsidRPr="006C5821">
        <w:rPr>
          <w:rFonts w:ascii="Arial" w:hAnsi="Arial" w:cs="Arial"/>
          <w:color w:val="0D0D0D" w:themeColor="text1" w:themeTint="F2"/>
          <w:sz w:val="24"/>
          <w:szCs w:val="24"/>
        </w:rPr>
        <w:t>A.</w:t>
      </w:r>
      <w:r w:rsidR="00E53874">
        <w:rPr>
          <w:rFonts w:ascii="Arial" w:hAnsi="Arial" w:cs="Arial"/>
          <w:color w:val="0D0D0D" w:themeColor="text1" w:themeTint="F2"/>
          <w:sz w:val="24"/>
          <w:szCs w:val="24"/>
        </w:rPr>
        <w:t xml:space="preserve"> </w:t>
      </w:r>
      <w:r w:rsidR="00846E91" w:rsidRPr="006C5821">
        <w:rPr>
          <w:rFonts w:ascii="Arial" w:hAnsi="Arial" w:cs="Arial"/>
          <w:color w:val="0D0D0D" w:themeColor="text1" w:themeTint="F2"/>
          <w:sz w:val="24"/>
          <w:szCs w:val="24"/>
        </w:rPr>
        <w:t>1428</w:t>
      </w:r>
      <w:r w:rsidR="00846E91" w:rsidRPr="006C5821">
        <w:rPr>
          <w:rFonts w:ascii="Arial" w:hAnsi="Arial" w:cs="Arial"/>
          <w:color w:val="0D0D0D" w:themeColor="text1" w:themeTint="F2"/>
          <w:spacing w:val="-1"/>
          <w:sz w:val="24"/>
          <w:szCs w:val="24"/>
        </w:rPr>
        <w:t xml:space="preserve"> </w:t>
      </w:r>
      <w:r w:rsidR="00846E91" w:rsidRPr="006C5821">
        <w:rPr>
          <w:rFonts w:ascii="Arial" w:hAnsi="Arial" w:cs="Arial"/>
          <w:color w:val="0D0D0D" w:themeColor="text1" w:themeTint="F2"/>
          <w:sz w:val="24"/>
          <w:szCs w:val="24"/>
        </w:rPr>
        <w:t>l</w:t>
      </w:r>
    </w:p>
    <w:p w:rsidR="00846E91" w:rsidRPr="006C5821" w:rsidRDefault="00372C18" w:rsidP="00372C18">
      <w:pPr>
        <w:widowControl w:val="0"/>
        <w:tabs>
          <w:tab w:val="left" w:pos="1302"/>
        </w:tabs>
        <w:autoSpaceDE w:val="0"/>
        <w:autoSpaceDN w:val="0"/>
        <w:spacing w:line="267" w:lineRule="exact"/>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B.</w:t>
      </w:r>
      <w:r w:rsidR="00E53874">
        <w:rPr>
          <w:rFonts w:ascii="Arial" w:hAnsi="Arial" w:cs="Arial"/>
          <w:color w:val="0D0D0D" w:themeColor="text1" w:themeTint="F2"/>
          <w:sz w:val="24"/>
          <w:szCs w:val="24"/>
        </w:rPr>
        <w:t xml:space="preserve"> </w:t>
      </w:r>
      <w:r w:rsidR="00846E91" w:rsidRPr="006C5821">
        <w:rPr>
          <w:rFonts w:ascii="Arial" w:hAnsi="Arial" w:cs="Arial"/>
          <w:color w:val="0D0D0D" w:themeColor="text1" w:themeTint="F2"/>
          <w:sz w:val="24"/>
          <w:szCs w:val="24"/>
        </w:rPr>
        <w:t>2496 l</w:t>
      </w:r>
      <w:r w:rsidR="00846E91" w:rsidRPr="006C5821">
        <w:rPr>
          <w:rFonts w:ascii="Arial" w:hAnsi="Arial" w:cs="Arial"/>
          <w:color w:val="0D0D0D" w:themeColor="text1" w:themeTint="F2"/>
          <w:spacing w:val="-2"/>
          <w:sz w:val="24"/>
          <w:szCs w:val="24"/>
        </w:rPr>
        <w:t xml:space="preserve"> </w:t>
      </w:r>
      <w:r w:rsidR="00846E91" w:rsidRPr="006C5821">
        <w:rPr>
          <w:rFonts w:ascii="Arial" w:hAnsi="Arial" w:cs="Arial"/>
          <w:color w:val="0D0D0D" w:themeColor="text1" w:themeTint="F2"/>
          <w:sz w:val="24"/>
          <w:szCs w:val="24"/>
        </w:rPr>
        <w:t>aer</w:t>
      </w:r>
    </w:p>
    <w:p w:rsidR="00372C18" w:rsidRPr="006C5821" w:rsidRDefault="00372C18" w:rsidP="00372C18">
      <w:pPr>
        <w:widowControl w:val="0"/>
        <w:tabs>
          <w:tab w:val="left" w:pos="1302"/>
        </w:tabs>
        <w:autoSpaceDE w:val="0"/>
        <w:autoSpaceDN w:val="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E53874">
        <w:rPr>
          <w:rFonts w:ascii="Arial" w:hAnsi="Arial" w:cs="Arial"/>
          <w:color w:val="0D0D0D" w:themeColor="text1" w:themeTint="F2"/>
          <w:sz w:val="24"/>
          <w:szCs w:val="24"/>
        </w:rPr>
        <w:t xml:space="preserve">  </w:t>
      </w:r>
      <w:r w:rsidRPr="006C5821">
        <w:rPr>
          <w:rFonts w:ascii="Arial" w:hAnsi="Arial" w:cs="Arial"/>
          <w:color w:val="0D0D0D" w:themeColor="text1" w:themeTint="F2"/>
          <w:sz w:val="24"/>
          <w:szCs w:val="24"/>
        </w:rPr>
        <w:t xml:space="preserve"> C. </w:t>
      </w:r>
      <w:r w:rsidR="00846E91" w:rsidRPr="006C5821">
        <w:rPr>
          <w:rFonts w:ascii="Arial" w:hAnsi="Arial" w:cs="Arial"/>
          <w:color w:val="0D0D0D" w:themeColor="text1" w:themeTint="F2"/>
          <w:sz w:val="24"/>
          <w:szCs w:val="24"/>
        </w:rPr>
        <w:t>46100</w:t>
      </w:r>
      <w:r w:rsidR="00846E91" w:rsidRPr="006C5821">
        <w:rPr>
          <w:rFonts w:ascii="Arial" w:hAnsi="Arial" w:cs="Arial"/>
          <w:color w:val="0D0D0D" w:themeColor="text1" w:themeTint="F2"/>
          <w:spacing w:val="-3"/>
          <w:sz w:val="24"/>
          <w:szCs w:val="24"/>
        </w:rPr>
        <w:t xml:space="preserve"> </w:t>
      </w:r>
      <w:r w:rsidR="00846E91" w:rsidRPr="006C5821">
        <w:rPr>
          <w:rFonts w:ascii="Arial" w:hAnsi="Arial" w:cs="Arial"/>
          <w:color w:val="0D0D0D" w:themeColor="text1" w:themeTint="F2"/>
          <w:sz w:val="24"/>
          <w:szCs w:val="24"/>
        </w:rPr>
        <w:t>ml aer</w:t>
      </w:r>
    </w:p>
    <w:p w:rsidR="00C40246" w:rsidRPr="006C5821" w:rsidRDefault="00372C18" w:rsidP="00372C18">
      <w:pPr>
        <w:widowControl w:val="0"/>
        <w:tabs>
          <w:tab w:val="left" w:pos="1302"/>
        </w:tabs>
        <w:autoSpaceDE w:val="0"/>
        <w:autoSpaceDN w:val="0"/>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E53874">
        <w:rPr>
          <w:rFonts w:ascii="Arial" w:hAnsi="Arial" w:cs="Arial"/>
          <w:color w:val="0D0D0D" w:themeColor="text1" w:themeTint="F2"/>
          <w:sz w:val="24"/>
          <w:szCs w:val="24"/>
        </w:rPr>
        <w:t xml:space="preserve">  </w:t>
      </w:r>
      <w:r w:rsidRPr="006C5821">
        <w:rPr>
          <w:rFonts w:ascii="Arial" w:hAnsi="Arial" w:cs="Arial"/>
          <w:color w:val="0D0D0D" w:themeColor="text1" w:themeTint="F2"/>
          <w:sz w:val="24"/>
          <w:szCs w:val="24"/>
        </w:rPr>
        <w:t>D.</w:t>
      </w:r>
      <w:r w:rsidR="00E53874">
        <w:rPr>
          <w:rFonts w:ascii="Arial" w:hAnsi="Arial" w:cs="Arial"/>
          <w:color w:val="0D0D0D" w:themeColor="text1" w:themeTint="F2"/>
          <w:sz w:val="24"/>
          <w:szCs w:val="24"/>
        </w:rPr>
        <w:t xml:space="preserve"> </w:t>
      </w:r>
      <w:r w:rsidR="00846E91" w:rsidRPr="006C5821">
        <w:rPr>
          <w:rFonts w:ascii="Arial" w:hAnsi="Arial" w:cs="Arial"/>
          <w:color w:val="0D0D0D" w:themeColor="text1" w:themeTint="F2"/>
          <w:sz w:val="24"/>
          <w:szCs w:val="24"/>
        </w:rPr>
        <w:t>2901</w:t>
      </w:r>
      <w:r w:rsidR="00846E91" w:rsidRPr="006C5821">
        <w:rPr>
          <w:rFonts w:ascii="Arial" w:hAnsi="Arial" w:cs="Arial"/>
          <w:color w:val="0D0D0D" w:themeColor="text1" w:themeTint="F2"/>
          <w:spacing w:val="-2"/>
          <w:sz w:val="24"/>
          <w:szCs w:val="24"/>
        </w:rPr>
        <w:t xml:space="preserve"> </w:t>
      </w:r>
      <w:r w:rsidR="00846E91" w:rsidRPr="006C5821">
        <w:rPr>
          <w:rFonts w:ascii="Arial" w:hAnsi="Arial" w:cs="Arial"/>
          <w:color w:val="0D0D0D" w:themeColor="text1" w:themeTint="F2"/>
          <w:sz w:val="24"/>
          <w:szCs w:val="24"/>
        </w:rPr>
        <w:t>x</w:t>
      </w:r>
      <w:r w:rsidR="00846E91" w:rsidRPr="006C5821">
        <w:rPr>
          <w:rFonts w:ascii="Arial" w:hAnsi="Arial" w:cs="Arial"/>
          <w:color w:val="0D0D0D" w:themeColor="text1" w:themeTint="F2"/>
          <w:spacing w:val="-1"/>
          <w:sz w:val="24"/>
          <w:szCs w:val="24"/>
        </w:rPr>
        <w:t xml:space="preserve"> </w:t>
      </w:r>
      <w:r w:rsidR="00846E91" w:rsidRPr="006C5821">
        <w:rPr>
          <w:rFonts w:ascii="Arial" w:hAnsi="Arial" w:cs="Arial"/>
          <w:color w:val="0D0D0D" w:themeColor="text1" w:themeTint="F2"/>
          <w:sz w:val="24"/>
          <w:szCs w:val="24"/>
        </w:rPr>
        <w:t>10</w:t>
      </w:r>
      <w:r w:rsidR="00846E91" w:rsidRPr="006C5821">
        <w:rPr>
          <w:rFonts w:ascii="Arial" w:hAnsi="Arial" w:cs="Arial"/>
          <w:color w:val="0D0D0D" w:themeColor="text1" w:themeTint="F2"/>
          <w:sz w:val="24"/>
          <w:szCs w:val="24"/>
          <w:vertAlign w:val="superscript"/>
        </w:rPr>
        <w:t>3</w:t>
      </w:r>
      <w:r w:rsidR="00846E91" w:rsidRPr="006C5821">
        <w:rPr>
          <w:rFonts w:ascii="Arial" w:hAnsi="Arial" w:cs="Arial"/>
          <w:color w:val="0D0D0D" w:themeColor="text1" w:themeTint="F2"/>
          <w:spacing w:val="-2"/>
          <w:sz w:val="24"/>
          <w:szCs w:val="24"/>
        </w:rPr>
        <w:t xml:space="preserve"> </w:t>
      </w:r>
      <w:r w:rsidR="00846E91" w:rsidRPr="006C5821">
        <w:rPr>
          <w:rFonts w:ascii="Arial" w:hAnsi="Arial" w:cs="Arial"/>
          <w:color w:val="0D0D0D" w:themeColor="text1" w:themeTint="F2"/>
          <w:sz w:val="24"/>
          <w:szCs w:val="24"/>
        </w:rPr>
        <w:t>ml aer</w:t>
      </w:r>
    </w:p>
    <w:p w:rsidR="00C40246" w:rsidRPr="006C5821" w:rsidRDefault="00C40246" w:rsidP="00C40246">
      <w:pPr>
        <w:pStyle w:val="NoSpacing"/>
        <w:jc w:val="both"/>
        <w:rPr>
          <w:rFonts w:ascii="Arial" w:hAnsi="Arial" w:cs="Arial"/>
          <w:b/>
          <w:color w:val="0D0D0D" w:themeColor="text1" w:themeTint="F2"/>
          <w:sz w:val="24"/>
          <w:szCs w:val="24"/>
          <w:lang w:val="ro-RO"/>
        </w:rPr>
      </w:pPr>
    </w:p>
    <w:p w:rsidR="00A235DC" w:rsidRPr="006C5821" w:rsidRDefault="00BC43AC" w:rsidP="005E3DB0">
      <w:p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lastRenderedPageBreak/>
        <w:t xml:space="preserve">64. </w:t>
      </w:r>
      <w:r w:rsidR="00A235DC" w:rsidRPr="006C5821">
        <w:rPr>
          <w:rFonts w:ascii="Arial" w:hAnsi="Arial" w:cs="Arial"/>
          <w:b/>
          <w:color w:val="0D0D0D" w:themeColor="text1" w:themeTint="F2"/>
          <w:sz w:val="24"/>
          <w:szCs w:val="24"/>
          <w:lang w:val="ro-RO"/>
        </w:rPr>
        <w:t>Alegeți varianta în care factorii de mediu prezentați în tabel asigură o producție maximă într-o cultură de cartofi.</w:t>
      </w:r>
    </w:p>
    <w:p w:rsidR="005E3DB0" w:rsidRPr="006C5821" w:rsidRDefault="005E3DB0" w:rsidP="005E3DB0">
      <w:pPr>
        <w:jc w:val="both"/>
        <w:rPr>
          <w:rFonts w:ascii="Arial" w:hAnsi="Arial" w:cs="Arial"/>
          <w:b/>
          <w:color w:val="0D0D0D" w:themeColor="text1" w:themeTint="F2"/>
          <w:sz w:val="24"/>
          <w:szCs w:val="24"/>
          <w:lang w:val="ro-RO"/>
        </w:rPr>
      </w:pPr>
    </w:p>
    <w:tbl>
      <w:tblPr>
        <w:tblStyle w:val="TableGrid"/>
        <w:tblW w:w="0" w:type="auto"/>
        <w:tblLook w:val="04A0"/>
      </w:tblPr>
      <w:tblGrid>
        <w:gridCol w:w="828"/>
        <w:gridCol w:w="1871"/>
        <w:gridCol w:w="2001"/>
        <w:gridCol w:w="2168"/>
        <w:gridCol w:w="2335"/>
      </w:tblGrid>
      <w:tr w:rsidR="00A235DC" w:rsidRPr="006C5821" w:rsidTr="005E3DB0">
        <w:trPr>
          <w:trHeight w:val="589"/>
        </w:trPr>
        <w:tc>
          <w:tcPr>
            <w:tcW w:w="828" w:type="dxa"/>
          </w:tcPr>
          <w:p w:rsidR="00A235DC" w:rsidRPr="006C5821" w:rsidRDefault="00A235DC" w:rsidP="005E3DB0">
            <w:pPr>
              <w:jc w:val="both"/>
              <w:rPr>
                <w:rFonts w:ascii="Arial" w:hAnsi="Arial" w:cs="Arial"/>
                <w:color w:val="0D0D0D" w:themeColor="text1" w:themeTint="F2"/>
                <w:sz w:val="24"/>
                <w:szCs w:val="24"/>
                <w:lang w:val="ro-RO"/>
              </w:rPr>
            </w:pPr>
          </w:p>
        </w:tc>
        <w:tc>
          <w:tcPr>
            <w:tcW w:w="1871"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Temperatura</w:t>
            </w:r>
          </w:p>
        </w:tc>
        <w:tc>
          <w:tcPr>
            <w:tcW w:w="2001"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Lumina</w:t>
            </w:r>
          </w:p>
        </w:tc>
        <w:tc>
          <w:tcPr>
            <w:tcW w:w="2168"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Concentrația CO</w:t>
            </w:r>
            <w:r w:rsidRPr="006C5821">
              <w:rPr>
                <w:rFonts w:ascii="Arial" w:hAnsi="Arial" w:cs="Arial"/>
                <w:color w:val="0D0D0D" w:themeColor="text1" w:themeTint="F2"/>
                <w:sz w:val="24"/>
                <w:szCs w:val="24"/>
                <w:vertAlign w:val="subscript"/>
                <w:lang w:val="ro-RO"/>
              </w:rPr>
              <w:t>2</w:t>
            </w:r>
          </w:p>
        </w:tc>
        <w:tc>
          <w:tcPr>
            <w:tcW w:w="2335"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Grad de hidratare</w:t>
            </w:r>
          </w:p>
        </w:tc>
      </w:tr>
      <w:tr w:rsidR="00A235DC" w:rsidRPr="006C5821" w:rsidTr="005E3DB0">
        <w:trPr>
          <w:trHeight w:val="289"/>
        </w:trPr>
        <w:tc>
          <w:tcPr>
            <w:tcW w:w="828"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A</w:t>
            </w:r>
          </w:p>
        </w:tc>
        <w:tc>
          <w:tcPr>
            <w:tcW w:w="1871"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30˚C</w:t>
            </w:r>
          </w:p>
        </w:tc>
        <w:tc>
          <w:tcPr>
            <w:tcW w:w="2001"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40.000 lucși</w:t>
            </w:r>
          </w:p>
        </w:tc>
        <w:tc>
          <w:tcPr>
            <w:tcW w:w="2168"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0,01%</w:t>
            </w:r>
          </w:p>
        </w:tc>
        <w:tc>
          <w:tcPr>
            <w:tcW w:w="2335"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≥85%</w:t>
            </w:r>
          </w:p>
        </w:tc>
      </w:tr>
      <w:tr w:rsidR="00A235DC" w:rsidRPr="006C5821" w:rsidTr="005E3DB0">
        <w:trPr>
          <w:trHeight w:val="300"/>
        </w:trPr>
        <w:tc>
          <w:tcPr>
            <w:tcW w:w="828"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B</w:t>
            </w:r>
          </w:p>
        </w:tc>
        <w:tc>
          <w:tcPr>
            <w:tcW w:w="1871" w:type="dxa"/>
          </w:tcPr>
          <w:p w:rsidR="00A235DC" w:rsidRPr="006C5821" w:rsidRDefault="00A235DC" w:rsidP="005E3DB0">
            <w:pPr>
              <w:jc w:val="both"/>
              <w:rPr>
                <w:rFonts w:ascii="Arial" w:hAnsi="Arial" w:cs="Arial"/>
                <w:color w:val="0D0D0D" w:themeColor="text1" w:themeTint="F2"/>
                <w:sz w:val="24"/>
                <w:szCs w:val="24"/>
                <w:vertAlign w:val="superscript"/>
                <w:lang w:val="ro-RO"/>
              </w:rPr>
            </w:pPr>
            <w:r w:rsidRPr="006C5821">
              <w:rPr>
                <w:rFonts w:ascii="Arial" w:hAnsi="Arial" w:cs="Arial"/>
                <w:color w:val="0D0D0D" w:themeColor="text1" w:themeTint="F2"/>
                <w:sz w:val="24"/>
                <w:szCs w:val="24"/>
                <w:lang w:val="ro-RO"/>
              </w:rPr>
              <w:t>30˚C</w:t>
            </w:r>
          </w:p>
        </w:tc>
        <w:tc>
          <w:tcPr>
            <w:tcW w:w="2001"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80.000 lucși</w:t>
            </w:r>
          </w:p>
        </w:tc>
        <w:tc>
          <w:tcPr>
            <w:tcW w:w="2168"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0,3%</w:t>
            </w:r>
          </w:p>
        </w:tc>
        <w:tc>
          <w:tcPr>
            <w:tcW w:w="2335"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75%</w:t>
            </w:r>
          </w:p>
        </w:tc>
      </w:tr>
      <w:tr w:rsidR="00A235DC" w:rsidRPr="006C5821" w:rsidTr="005E3DB0">
        <w:trPr>
          <w:trHeight w:val="300"/>
        </w:trPr>
        <w:tc>
          <w:tcPr>
            <w:tcW w:w="828"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C</w:t>
            </w:r>
          </w:p>
        </w:tc>
        <w:tc>
          <w:tcPr>
            <w:tcW w:w="1871"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20°C</w:t>
            </w:r>
          </w:p>
        </w:tc>
        <w:tc>
          <w:tcPr>
            <w:tcW w:w="2001"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70.000 lucși</w:t>
            </w:r>
          </w:p>
        </w:tc>
        <w:tc>
          <w:tcPr>
            <w:tcW w:w="2168"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0,03%</w:t>
            </w:r>
          </w:p>
        </w:tc>
        <w:tc>
          <w:tcPr>
            <w:tcW w:w="2335"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≤60%</w:t>
            </w:r>
          </w:p>
        </w:tc>
      </w:tr>
      <w:tr w:rsidR="00A235DC" w:rsidRPr="006C5821" w:rsidTr="005E3DB0">
        <w:trPr>
          <w:trHeight w:val="423"/>
        </w:trPr>
        <w:tc>
          <w:tcPr>
            <w:tcW w:w="828"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D</w:t>
            </w:r>
          </w:p>
        </w:tc>
        <w:tc>
          <w:tcPr>
            <w:tcW w:w="1871"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40°C</w:t>
            </w:r>
          </w:p>
        </w:tc>
        <w:tc>
          <w:tcPr>
            <w:tcW w:w="2001"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100.000 lucși</w:t>
            </w:r>
          </w:p>
        </w:tc>
        <w:tc>
          <w:tcPr>
            <w:tcW w:w="2168"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3%</w:t>
            </w:r>
          </w:p>
        </w:tc>
        <w:tc>
          <w:tcPr>
            <w:tcW w:w="2335" w:type="dxa"/>
          </w:tcPr>
          <w:p w:rsidR="00A235DC" w:rsidRPr="006C5821" w:rsidRDefault="00A235DC" w:rsidP="005E3DB0">
            <w:pPr>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80%</w:t>
            </w:r>
          </w:p>
        </w:tc>
      </w:tr>
    </w:tbl>
    <w:p w:rsidR="00AC148A" w:rsidRPr="006C5821" w:rsidRDefault="00AC148A" w:rsidP="005E3DB0">
      <w:pPr>
        <w:tabs>
          <w:tab w:val="num" w:pos="1440"/>
        </w:tabs>
        <w:jc w:val="both"/>
        <w:rPr>
          <w:rFonts w:ascii="Arial" w:hAnsi="Arial" w:cs="Arial"/>
          <w:color w:val="0D0D0D" w:themeColor="text1" w:themeTint="F2"/>
          <w:sz w:val="24"/>
          <w:szCs w:val="24"/>
          <w:lang w:val="ro-RO"/>
        </w:rPr>
      </w:pPr>
    </w:p>
    <w:p w:rsidR="00377534" w:rsidRPr="006C5821" w:rsidRDefault="00BC006B"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lang w:val="ro-RO"/>
        </w:rPr>
        <w:t>65.</w:t>
      </w:r>
      <w:r w:rsidR="00377534" w:rsidRPr="006C5821">
        <w:rPr>
          <w:rFonts w:ascii="Arial" w:hAnsi="Arial" w:cs="Arial"/>
          <w:b/>
          <w:color w:val="0D0D0D" w:themeColor="text1" w:themeTint="F2"/>
          <w:sz w:val="24"/>
          <w:szCs w:val="24"/>
        </w:rPr>
        <w:t xml:space="preserve">  Într-un fragment de țesut muscular intestinal format din 300 de fibre musculare, lungimea totală, maximă, a fibrelor musculare puse cap la cap este de: </w:t>
      </w:r>
    </w:p>
    <w:p w:rsidR="005E3DB0" w:rsidRPr="006C5821" w:rsidRDefault="005E3DB0" w:rsidP="005E3DB0">
      <w:pPr>
        <w:jc w:val="both"/>
        <w:rPr>
          <w:rFonts w:ascii="Arial" w:hAnsi="Arial" w:cs="Arial"/>
          <w:b/>
          <w:color w:val="0D0D0D" w:themeColor="text1" w:themeTint="F2"/>
          <w:sz w:val="24"/>
          <w:szCs w:val="24"/>
        </w:rPr>
      </w:pPr>
    </w:p>
    <w:p w:rsidR="00377534" w:rsidRPr="006C5821" w:rsidRDefault="005E3DB0" w:rsidP="005E3DB0">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377534" w:rsidRPr="006C5821">
        <w:rPr>
          <w:rFonts w:ascii="Arial" w:hAnsi="Arial" w:cs="Arial"/>
          <w:color w:val="0D0D0D" w:themeColor="text1" w:themeTint="F2"/>
          <w:sz w:val="24"/>
          <w:szCs w:val="24"/>
        </w:rPr>
        <w:t xml:space="preserve">A. 150 cm </w:t>
      </w:r>
    </w:p>
    <w:p w:rsidR="00377534" w:rsidRPr="006C5821" w:rsidRDefault="005E3DB0" w:rsidP="005E3DB0">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377534" w:rsidRPr="006C5821">
        <w:rPr>
          <w:rFonts w:ascii="Arial" w:hAnsi="Arial" w:cs="Arial"/>
          <w:color w:val="0D0D0D" w:themeColor="text1" w:themeTint="F2"/>
          <w:sz w:val="24"/>
          <w:szCs w:val="24"/>
        </w:rPr>
        <w:t xml:space="preserve">B. 0,3 m </w:t>
      </w:r>
    </w:p>
    <w:p w:rsidR="00377534" w:rsidRPr="006C5821" w:rsidRDefault="005E3DB0" w:rsidP="005E3DB0">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377534" w:rsidRPr="006C5821">
        <w:rPr>
          <w:rFonts w:ascii="Arial" w:hAnsi="Arial" w:cs="Arial"/>
          <w:color w:val="0D0D0D" w:themeColor="text1" w:themeTint="F2"/>
          <w:sz w:val="24"/>
          <w:szCs w:val="24"/>
        </w:rPr>
        <w:t xml:space="preserve">C. 3600 cm </w:t>
      </w:r>
    </w:p>
    <w:p w:rsidR="003B2E0D" w:rsidRPr="006C5821" w:rsidRDefault="005E3DB0" w:rsidP="005E3DB0">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377534" w:rsidRPr="006C5821">
        <w:rPr>
          <w:rFonts w:ascii="Arial" w:hAnsi="Arial" w:cs="Arial"/>
          <w:color w:val="0D0D0D" w:themeColor="text1" w:themeTint="F2"/>
          <w:sz w:val="24"/>
          <w:szCs w:val="24"/>
        </w:rPr>
        <w:t>D. 0,15 m</w:t>
      </w:r>
    </w:p>
    <w:p w:rsidR="00377534" w:rsidRPr="006C5821" w:rsidRDefault="00377534" w:rsidP="005E3DB0">
      <w:pPr>
        <w:jc w:val="both"/>
        <w:rPr>
          <w:rFonts w:ascii="Arial" w:hAnsi="Arial" w:cs="Arial"/>
          <w:color w:val="0D0D0D" w:themeColor="text1" w:themeTint="F2"/>
          <w:sz w:val="24"/>
          <w:szCs w:val="24"/>
        </w:rPr>
      </w:pPr>
    </w:p>
    <w:p w:rsidR="00917DD7" w:rsidRPr="006C5821" w:rsidRDefault="00377534" w:rsidP="005E3DB0">
      <w:p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rPr>
        <w:t>66.</w:t>
      </w:r>
      <w:r w:rsidR="00EE18DE" w:rsidRPr="006C5821">
        <w:rPr>
          <w:rFonts w:ascii="Arial" w:eastAsia="Calibri" w:hAnsi="Arial" w:cs="Arial"/>
          <w:b/>
          <w:color w:val="0D0D0D" w:themeColor="text1" w:themeTint="F2"/>
          <w:sz w:val="24"/>
          <w:szCs w:val="24"/>
          <w:lang w:val="ro-RO" w:eastAsia="en-US"/>
        </w:rPr>
        <w:t xml:space="preserve"> </w:t>
      </w:r>
      <w:r w:rsidR="00917DD7" w:rsidRPr="006C5821">
        <w:rPr>
          <w:rFonts w:ascii="Arial" w:hAnsi="Arial" w:cs="Arial"/>
          <w:b/>
          <w:color w:val="0D0D0D" w:themeColor="text1" w:themeTint="F2"/>
          <w:sz w:val="24"/>
          <w:szCs w:val="24"/>
          <w:lang w:val="ro-RO"/>
        </w:rPr>
        <w:t>O persoană are capacitatea totală pulmonară de 4720 ml aer. Știind că volumul rezidual (V.R.) al acelei persoane este 90% din valoarea maximă (conform manualului) pe care o poate avea acest volum la om, iar V.I.R. și V.E.R.sunt cu 10% mai mari decât valorile minime(conform manualului) pe care le pot avea aceste volume la om, determinați:</w:t>
      </w:r>
    </w:p>
    <w:p w:rsidR="00917DD7" w:rsidRPr="006C5821" w:rsidRDefault="00917DD7" w:rsidP="005E3DB0">
      <w:p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a. volumul rezidual de aer (VR)</w:t>
      </w:r>
    </w:p>
    <w:p w:rsidR="00917DD7" w:rsidRPr="006C5821" w:rsidRDefault="00917DD7" w:rsidP="005E3DB0">
      <w:p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b. volumul inspirator de rezervă (VIR)</w:t>
      </w:r>
    </w:p>
    <w:p w:rsidR="00917DD7" w:rsidRPr="006C5821" w:rsidRDefault="00917DD7" w:rsidP="005E3DB0">
      <w:p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c. volumul curent de aer (VC) pe care îl vehiculează persoana respectivă în procesul respirator.</w:t>
      </w:r>
    </w:p>
    <w:p w:rsidR="005E3DB0" w:rsidRPr="006C5821" w:rsidRDefault="005E3DB0" w:rsidP="005E3DB0">
      <w:pPr>
        <w:jc w:val="both"/>
        <w:rPr>
          <w:rFonts w:ascii="Arial" w:hAnsi="Arial" w:cs="Arial"/>
          <w:b/>
          <w:color w:val="0D0D0D" w:themeColor="text1" w:themeTint="F2"/>
          <w:sz w:val="24"/>
          <w:szCs w:val="24"/>
          <w:lang w:val="ro-RO"/>
        </w:rPr>
      </w:pPr>
    </w:p>
    <w:tbl>
      <w:tblPr>
        <w:tblStyle w:val="TableGrid"/>
        <w:tblpPr w:leftFromText="180" w:rightFromText="180" w:vertAnchor="text" w:horzAnchor="page" w:tblpX="2083" w:tblpY="138"/>
        <w:tblW w:w="0" w:type="auto"/>
        <w:tblLook w:val="04A0"/>
      </w:tblPr>
      <w:tblGrid>
        <w:gridCol w:w="986"/>
        <w:gridCol w:w="1673"/>
        <w:gridCol w:w="1841"/>
        <w:gridCol w:w="1842"/>
      </w:tblGrid>
      <w:tr w:rsidR="0016294C" w:rsidRPr="006C5821" w:rsidTr="0016294C">
        <w:trPr>
          <w:trHeight w:val="334"/>
        </w:trPr>
        <w:tc>
          <w:tcPr>
            <w:tcW w:w="986"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p>
        </w:tc>
        <w:tc>
          <w:tcPr>
            <w:tcW w:w="1673"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a)</w:t>
            </w:r>
          </w:p>
        </w:tc>
        <w:tc>
          <w:tcPr>
            <w:tcW w:w="1841"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b)</w:t>
            </w:r>
          </w:p>
        </w:tc>
        <w:tc>
          <w:tcPr>
            <w:tcW w:w="1842"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c)</w:t>
            </w:r>
          </w:p>
        </w:tc>
      </w:tr>
      <w:tr w:rsidR="0016294C" w:rsidRPr="006C5821" w:rsidTr="0016294C">
        <w:trPr>
          <w:trHeight w:val="347"/>
        </w:trPr>
        <w:tc>
          <w:tcPr>
            <w:tcW w:w="986"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A</w:t>
            </w:r>
          </w:p>
        </w:tc>
        <w:tc>
          <w:tcPr>
            <w:tcW w:w="1673"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900 ml</w:t>
            </w:r>
          </w:p>
        </w:tc>
        <w:tc>
          <w:tcPr>
            <w:tcW w:w="1841"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1650 ml</w:t>
            </w:r>
          </w:p>
        </w:tc>
        <w:tc>
          <w:tcPr>
            <w:tcW w:w="1842"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520 ml</w:t>
            </w:r>
          </w:p>
        </w:tc>
      </w:tr>
      <w:tr w:rsidR="0016294C" w:rsidRPr="006C5821" w:rsidTr="0016294C">
        <w:trPr>
          <w:trHeight w:val="334"/>
        </w:trPr>
        <w:tc>
          <w:tcPr>
            <w:tcW w:w="986"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B</w:t>
            </w:r>
          </w:p>
        </w:tc>
        <w:tc>
          <w:tcPr>
            <w:tcW w:w="1673"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1350 ml</w:t>
            </w:r>
          </w:p>
        </w:tc>
        <w:tc>
          <w:tcPr>
            <w:tcW w:w="1841"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1430 ml</w:t>
            </w:r>
          </w:p>
        </w:tc>
        <w:tc>
          <w:tcPr>
            <w:tcW w:w="1842"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510 ml</w:t>
            </w:r>
          </w:p>
        </w:tc>
      </w:tr>
      <w:tr w:rsidR="0016294C" w:rsidRPr="006C5821" w:rsidTr="0016294C">
        <w:trPr>
          <w:trHeight w:val="347"/>
        </w:trPr>
        <w:tc>
          <w:tcPr>
            <w:tcW w:w="986"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C</w:t>
            </w:r>
          </w:p>
        </w:tc>
        <w:tc>
          <w:tcPr>
            <w:tcW w:w="1673"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1350 ml</w:t>
            </w:r>
          </w:p>
        </w:tc>
        <w:tc>
          <w:tcPr>
            <w:tcW w:w="1841"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1350 ml</w:t>
            </w:r>
          </w:p>
        </w:tc>
        <w:tc>
          <w:tcPr>
            <w:tcW w:w="1842"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670 ml</w:t>
            </w:r>
          </w:p>
        </w:tc>
      </w:tr>
      <w:tr w:rsidR="0016294C" w:rsidRPr="006C5821" w:rsidTr="0016294C">
        <w:trPr>
          <w:trHeight w:val="334"/>
        </w:trPr>
        <w:tc>
          <w:tcPr>
            <w:tcW w:w="986"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D</w:t>
            </w:r>
          </w:p>
        </w:tc>
        <w:tc>
          <w:tcPr>
            <w:tcW w:w="1673"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1350 ml</w:t>
            </w:r>
          </w:p>
        </w:tc>
        <w:tc>
          <w:tcPr>
            <w:tcW w:w="1841"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1430 ml</w:t>
            </w:r>
          </w:p>
        </w:tc>
        <w:tc>
          <w:tcPr>
            <w:tcW w:w="1842" w:type="dxa"/>
          </w:tcPr>
          <w:p w:rsidR="0016294C" w:rsidRPr="006C5821" w:rsidRDefault="0016294C" w:rsidP="0016294C">
            <w:pPr>
              <w:pStyle w:val="ListParagraph"/>
              <w:ind w:left="0"/>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500 ml</w:t>
            </w:r>
          </w:p>
        </w:tc>
      </w:tr>
    </w:tbl>
    <w:p w:rsidR="005E3DB0" w:rsidRPr="006C5821" w:rsidRDefault="005E3DB0" w:rsidP="005E3DB0">
      <w:pPr>
        <w:jc w:val="both"/>
        <w:rPr>
          <w:rFonts w:ascii="Arial" w:hAnsi="Arial" w:cs="Arial"/>
          <w:b/>
          <w:color w:val="0D0D0D" w:themeColor="text1" w:themeTint="F2"/>
          <w:sz w:val="24"/>
          <w:szCs w:val="24"/>
          <w:lang w:val="ro-RO"/>
        </w:rPr>
      </w:pPr>
    </w:p>
    <w:p w:rsidR="005E3DB0" w:rsidRPr="006C5821" w:rsidRDefault="005E3DB0" w:rsidP="005E3DB0">
      <w:pPr>
        <w:jc w:val="both"/>
        <w:rPr>
          <w:rFonts w:ascii="Arial" w:hAnsi="Arial" w:cs="Arial"/>
          <w:b/>
          <w:color w:val="0D0D0D" w:themeColor="text1" w:themeTint="F2"/>
          <w:sz w:val="24"/>
          <w:szCs w:val="24"/>
          <w:lang w:val="ro-RO"/>
        </w:rPr>
      </w:pPr>
    </w:p>
    <w:p w:rsidR="005E3DB0" w:rsidRPr="006C5821" w:rsidRDefault="005E3DB0" w:rsidP="005E3DB0">
      <w:pPr>
        <w:jc w:val="both"/>
        <w:rPr>
          <w:rFonts w:ascii="Arial" w:hAnsi="Arial" w:cs="Arial"/>
          <w:b/>
          <w:color w:val="0D0D0D" w:themeColor="text1" w:themeTint="F2"/>
          <w:sz w:val="24"/>
          <w:szCs w:val="24"/>
          <w:lang w:val="ro-RO"/>
        </w:rPr>
      </w:pPr>
    </w:p>
    <w:p w:rsidR="00A235DC" w:rsidRPr="006C5821" w:rsidRDefault="00A235DC" w:rsidP="005E3DB0">
      <w:pPr>
        <w:jc w:val="both"/>
        <w:rPr>
          <w:rFonts w:ascii="Arial" w:eastAsia="Calibri" w:hAnsi="Arial" w:cs="Arial"/>
          <w:color w:val="0D0D0D" w:themeColor="text1" w:themeTint="F2"/>
          <w:sz w:val="24"/>
          <w:szCs w:val="24"/>
          <w:lang w:val="ro-RO" w:eastAsia="en-US"/>
        </w:rPr>
      </w:pPr>
    </w:p>
    <w:p w:rsidR="0016294C" w:rsidRPr="006C5821" w:rsidRDefault="0016294C" w:rsidP="005E3DB0">
      <w:pPr>
        <w:pStyle w:val="NoSpacing"/>
        <w:jc w:val="both"/>
        <w:rPr>
          <w:rFonts w:ascii="Arial" w:hAnsi="Arial" w:cs="Arial"/>
          <w:b/>
          <w:color w:val="0D0D0D" w:themeColor="text1" w:themeTint="F2"/>
          <w:sz w:val="24"/>
          <w:szCs w:val="24"/>
          <w:lang w:val="ro-RO"/>
        </w:rPr>
      </w:pPr>
    </w:p>
    <w:p w:rsidR="0016294C" w:rsidRPr="006C5821" w:rsidRDefault="0016294C" w:rsidP="005E3DB0">
      <w:pPr>
        <w:pStyle w:val="NoSpacing"/>
        <w:jc w:val="both"/>
        <w:rPr>
          <w:rFonts w:ascii="Arial" w:hAnsi="Arial" w:cs="Arial"/>
          <w:b/>
          <w:color w:val="0D0D0D" w:themeColor="text1" w:themeTint="F2"/>
          <w:sz w:val="24"/>
          <w:szCs w:val="24"/>
          <w:lang w:val="ro-RO"/>
        </w:rPr>
      </w:pPr>
    </w:p>
    <w:p w:rsidR="0016294C" w:rsidRPr="006C5821" w:rsidRDefault="0016294C" w:rsidP="005E3DB0">
      <w:pPr>
        <w:pStyle w:val="NoSpacing"/>
        <w:jc w:val="both"/>
        <w:rPr>
          <w:rFonts w:ascii="Arial" w:hAnsi="Arial" w:cs="Arial"/>
          <w:b/>
          <w:color w:val="0D0D0D" w:themeColor="text1" w:themeTint="F2"/>
          <w:sz w:val="24"/>
          <w:szCs w:val="24"/>
          <w:lang w:val="ro-RO"/>
        </w:rPr>
      </w:pPr>
    </w:p>
    <w:p w:rsidR="0016294C" w:rsidRPr="006C5821" w:rsidRDefault="0016294C" w:rsidP="005E3DB0">
      <w:pPr>
        <w:pStyle w:val="NoSpacing"/>
        <w:jc w:val="both"/>
        <w:rPr>
          <w:rFonts w:ascii="Arial" w:hAnsi="Arial" w:cs="Arial"/>
          <w:b/>
          <w:color w:val="0D0D0D" w:themeColor="text1" w:themeTint="F2"/>
          <w:sz w:val="24"/>
          <w:szCs w:val="24"/>
          <w:lang w:val="ro-RO"/>
        </w:rPr>
      </w:pPr>
    </w:p>
    <w:p w:rsidR="00A235DC" w:rsidRPr="006C5821" w:rsidRDefault="00A235DC" w:rsidP="005E3DB0">
      <w:pPr>
        <w:pStyle w:val="NoSpacing"/>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67. O plantă absoarbe zilnic la nivelul perișorilor absorbanți un volum de 30 – 50 l de apă. Știind că presiunea radiculară asigură 5% din apa necesară plantei, identificați varianta corectă de răspuns referitoare la:</w:t>
      </w:r>
    </w:p>
    <w:p w:rsidR="00A235DC" w:rsidRPr="006C5821" w:rsidRDefault="00A235DC" w:rsidP="00F57C41">
      <w:pPr>
        <w:pStyle w:val="NoSpacing"/>
        <w:numPr>
          <w:ilvl w:val="0"/>
          <w:numId w:val="8"/>
        </w:num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volumul de apă transportat în corpul plantei;</w:t>
      </w:r>
    </w:p>
    <w:p w:rsidR="00A235DC" w:rsidRPr="006C5821" w:rsidRDefault="00A235DC" w:rsidP="00F57C41">
      <w:pPr>
        <w:pStyle w:val="NoSpacing"/>
        <w:numPr>
          <w:ilvl w:val="0"/>
          <w:numId w:val="8"/>
        </w:numPr>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caracteristicile circulației apei.</w:t>
      </w:r>
    </w:p>
    <w:p w:rsidR="005E3DB0" w:rsidRPr="006C5821" w:rsidRDefault="005E3DB0" w:rsidP="005E3DB0">
      <w:pPr>
        <w:pStyle w:val="NoSpacing"/>
        <w:ind w:left="720"/>
        <w:jc w:val="both"/>
        <w:rPr>
          <w:rFonts w:ascii="Arial" w:hAnsi="Arial" w:cs="Arial"/>
          <w:b/>
          <w:color w:val="0D0D0D" w:themeColor="text1" w:themeTint="F2"/>
          <w:sz w:val="24"/>
          <w:szCs w:val="24"/>
          <w:lang w:val="ro-RO"/>
        </w:rPr>
      </w:pPr>
    </w:p>
    <w:tbl>
      <w:tblPr>
        <w:tblStyle w:val="TableGrid"/>
        <w:tblW w:w="9634" w:type="dxa"/>
        <w:tblLook w:val="04A0"/>
      </w:tblPr>
      <w:tblGrid>
        <w:gridCol w:w="421"/>
        <w:gridCol w:w="3969"/>
        <w:gridCol w:w="5244"/>
      </w:tblGrid>
      <w:tr w:rsidR="00A235DC" w:rsidRPr="006C5821" w:rsidTr="00000261">
        <w:tc>
          <w:tcPr>
            <w:tcW w:w="421" w:type="dxa"/>
          </w:tcPr>
          <w:p w:rsidR="00A235DC" w:rsidRPr="006C5821" w:rsidRDefault="00A235DC" w:rsidP="005E3DB0">
            <w:pPr>
              <w:pStyle w:val="NoSpacing"/>
              <w:jc w:val="both"/>
              <w:rPr>
                <w:rFonts w:ascii="Arial" w:hAnsi="Arial" w:cs="Arial"/>
                <w:b/>
                <w:color w:val="0D0D0D" w:themeColor="text1" w:themeTint="F2"/>
                <w:sz w:val="24"/>
                <w:szCs w:val="24"/>
                <w:lang w:val="ro-RO"/>
              </w:rPr>
            </w:pPr>
          </w:p>
        </w:tc>
        <w:tc>
          <w:tcPr>
            <w:tcW w:w="3969" w:type="dxa"/>
          </w:tcPr>
          <w:p w:rsidR="00A235DC" w:rsidRPr="006C5821" w:rsidRDefault="00A235DC" w:rsidP="005E3DB0">
            <w:pPr>
              <w:pStyle w:val="NoSpacing"/>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a)</w:t>
            </w:r>
          </w:p>
        </w:tc>
        <w:tc>
          <w:tcPr>
            <w:tcW w:w="5244" w:type="dxa"/>
          </w:tcPr>
          <w:p w:rsidR="00A235DC" w:rsidRPr="006C5821" w:rsidRDefault="00A235DC" w:rsidP="005E3DB0">
            <w:pPr>
              <w:pStyle w:val="NoSpacing"/>
              <w:jc w:val="both"/>
              <w:rPr>
                <w:rFonts w:ascii="Arial" w:hAnsi="Arial" w:cs="Arial"/>
                <w:b/>
                <w:color w:val="0D0D0D" w:themeColor="text1" w:themeTint="F2"/>
                <w:sz w:val="24"/>
                <w:szCs w:val="24"/>
                <w:lang w:val="ro-RO"/>
              </w:rPr>
            </w:pPr>
            <w:r w:rsidRPr="006C5821">
              <w:rPr>
                <w:rFonts w:ascii="Arial" w:hAnsi="Arial" w:cs="Arial"/>
                <w:b/>
                <w:color w:val="0D0D0D" w:themeColor="text1" w:themeTint="F2"/>
                <w:sz w:val="24"/>
                <w:szCs w:val="24"/>
                <w:lang w:val="ro-RO"/>
              </w:rPr>
              <w:t>b)</w:t>
            </w:r>
          </w:p>
        </w:tc>
      </w:tr>
      <w:tr w:rsidR="00A235DC" w:rsidRPr="006C5821" w:rsidTr="00000261">
        <w:tc>
          <w:tcPr>
            <w:tcW w:w="421" w:type="dxa"/>
          </w:tcPr>
          <w:p w:rsidR="00A235DC" w:rsidRPr="006C5821" w:rsidRDefault="00A235DC" w:rsidP="00F57C41">
            <w:pPr>
              <w:pStyle w:val="NoSpacing"/>
              <w:numPr>
                <w:ilvl w:val="0"/>
                <w:numId w:val="9"/>
              </w:numPr>
              <w:jc w:val="both"/>
              <w:rPr>
                <w:rFonts w:ascii="Arial" w:hAnsi="Arial" w:cs="Arial"/>
                <w:color w:val="0D0D0D" w:themeColor="text1" w:themeTint="F2"/>
                <w:sz w:val="24"/>
                <w:szCs w:val="24"/>
                <w:lang w:val="ro-RO"/>
              </w:rPr>
            </w:pPr>
          </w:p>
        </w:tc>
        <w:tc>
          <w:tcPr>
            <w:tcW w:w="3969" w:type="dxa"/>
          </w:tcPr>
          <w:p w:rsidR="00A235DC" w:rsidRPr="006C5821" w:rsidRDefault="00A235DC" w:rsidP="005E3DB0">
            <w:pPr>
              <w:pStyle w:val="NoSpacing"/>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maxim 2500 ml absorbită simultan, în dependență de transportul ionilor</w:t>
            </w:r>
          </w:p>
        </w:tc>
        <w:tc>
          <w:tcPr>
            <w:tcW w:w="5244" w:type="dxa"/>
          </w:tcPr>
          <w:p w:rsidR="00A235DC" w:rsidRPr="006C5821" w:rsidRDefault="00A235DC" w:rsidP="005E3DB0">
            <w:pPr>
              <w:pStyle w:val="NoSpacing"/>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viteza de circulație este favorizată de pereții celulari îngroșați ai celulelor din structura traheelor</w:t>
            </w:r>
          </w:p>
        </w:tc>
      </w:tr>
      <w:tr w:rsidR="00A235DC" w:rsidRPr="006C5821" w:rsidTr="00000261">
        <w:tc>
          <w:tcPr>
            <w:tcW w:w="421" w:type="dxa"/>
          </w:tcPr>
          <w:p w:rsidR="00A235DC" w:rsidRPr="006C5821" w:rsidRDefault="00A235DC" w:rsidP="00F57C41">
            <w:pPr>
              <w:pStyle w:val="NoSpacing"/>
              <w:numPr>
                <w:ilvl w:val="0"/>
                <w:numId w:val="9"/>
              </w:numPr>
              <w:jc w:val="both"/>
              <w:rPr>
                <w:rFonts w:ascii="Arial" w:hAnsi="Arial" w:cs="Arial"/>
                <w:color w:val="0D0D0D" w:themeColor="text1" w:themeTint="F2"/>
                <w:sz w:val="24"/>
                <w:szCs w:val="24"/>
                <w:lang w:val="ro-RO"/>
              </w:rPr>
            </w:pPr>
          </w:p>
        </w:tc>
        <w:tc>
          <w:tcPr>
            <w:tcW w:w="3969" w:type="dxa"/>
          </w:tcPr>
          <w:p w:rsidR="00A235DC" w:rsidRPr="006C5821" w:rsidRDefault="00A235DC" w:rsidP="005E3DB0">
            <w:pPr>
              <w:pStyle w:val="NoSpacing"/>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absorbție pasivă medie de 38 l, dependentă de transpirație</w:t>
            </w:r>
          </w:p>
        </w:tc>
        <w:tc>
          <w:tcPr>
            <w:tcW w:w="5244" w:type="dxa"/>
          </w:tcPr>
          <w:p w:rsidR="00A235DC" w:rsidRPr="006C5821" w:rsidRDefault="00A235DC" w:rsidP="005E3DB0">
            <w:pPr>
              <w:pStyle w:val="NoSpacing"/>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este favorizată de osmoză prin membranele impermeabile ale celulelor rizodermei</w:t>
            </w:r>
          </w:p>
        </w:tc>
      </w:tr>
      <w:tr w:rsidR="00A235DC" w:rsidRPr="006C5821" w:rsidTr="00000261">
        <w:tc>
          <w:tcPr>
            <w:tcW w:w="421" w:type="dxa"/>
          </w:tcPr>
          <w:p w:rsidR="00A235DC" w:rsidRPr="006C5821" w:rsidRDefault="00A235DC" w:rsidP="00F57C41">
            <w:pPr>
              <w:pStyle w:val="NoSpacing"/>
              <w:numPr>
                <w:ilvl w:val="0"/>
                <w:numId w:val="9"/>
              </w:numPr>
              <w:jc w:val="both"/>
              <w:rPr>
                <w:rFonts w:ascii="Arial" w:hAnsi="Arial" w:cs="Arial"/>
                <w:color w:val="0D0D0D" w:themeColor="text1" w:themeTint="F2"/>
                <w:sz w:val="24"/>
                <w:szCs w:val="24"/>
                <w:lang w:val="ro-RO"/>
              </w:rPr>
            </w:pPr>
          </w:p>
        </w:tc>
        <w:tc>
          <w:tcPr>
            <w:tcW w:w="3969" w:type="dxa"/>
          </w:tcPr>
          <w:p w:rsidR="00A235DC" w:rsidRPr="006C5821" w:rsidRDefault="00A235DC" w:rsidP="005E3DB0">
            <w:pPr>
              <w:pStyle w:val="NoSpacing"/>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 xml:space="preserve">absorbție medie de 2000 ml </w:t>
            </w:r>
            <w:r w:rsidRPr="006C5821">
              <w:rPr>
                <w:rFonts w:ascii="Arial" w:hAnsi="Arial" w:cs="Arial"/>
                <w:color w:val="0D0D0D" w:themeColor="text1" w:themeTint="F2"/>
                <w:sz w:val="24"/>
                <w:szCs w:val="24"/>
                <w:lang w:val="ro-RO"/>
              </w:rPr>
              <w:lastRenderedPageBreak/>
              <w:t>asociată cu consum de substanțe organice</w:t>
            </w:r>
          </w:p>
        </w:tc>
        <w:tc>
          <w:tcPr>
            <w:tcW w:w="5244" w:type="dxa"/>
          </w:tcPr>
          <w:p w:rsidR="00A235DC" w:rsidRPr="006C5821" w:rsidRDefault="00A235DC" w:rsidP="005E3DB0">
            <w:pPr>
              <w:pStyle w:val="NoSpacing"/>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lastRenderedPageBreak/>
              <w:t xml:space="preserve">are viteză mai mare în celulele fără citoplasmă </w:t>
            </w:r>
            <w:r w:rsidRPr="006C5821">
              <w:rPr>
                <w:rFonts w:ascii="Arial" w:hAnsi="Arial" w:cs="Arial"/>
                <w:color w:val="0D0D0D" w:themeColor="text1" w:themeTint="F2"/>
                <w:sz w:val="24"/>
                <w:szCs w:val="24"/>
                <w:lang w:val="ro-RO"/>
              </w:rPr>
              <w:lastRenderedPageBreak/>
              <w:t>comparativ cu circulația activă prin tuburile ciuruite</w:t>
            </w:r>
          </w:p>
        </w:tc>
      </w:tr>
      <w:tr w:rsidR="00A235DC" w:rsidRPr="006C5821" w:rsidTr="00000261">
        <w:tc>
          <w:tcPr>
            <w:tcW w:w="421" w:type="dxa"/>
          </w:tcPr>
          <w:p w:rsidR="00A235DC" w:rsidRPr="006C5821" w:rsidRDefault="00A235DC" w:rsidP="00F57C41">
            <w:pPr>
              <w:pStyle w:val="NoSpacing"/>
              <w:numPr>
                <w:ilvl w:val="0"/>
                <w:numId w:val="9"/>
              </w:numPr>
              <w:jc w:val="both"/>
              <w:rPr>
                <w:rFonts w:ascii="Arial" w:hAnsi="Arial" w:cs="Arial"/>
                <w:color w:val="0D0D0D" w:themeColor="text1" w:themeTint="F2"/>
                <w:sz w:val="24"/>
                <w:szCs w:val="24"/>
                <w:lang w:val="ro-RO"/>
              </w:rPr>
            </w:pPr>
          </w:p>
        </w:tc>
        <w:tc>
          <w:tcPr>
            <w:tcW w:w="3969" w:type="dxa"/>
          </w:tcPr>
          <w:p w:rsidR="00A235DC" w:rsidRPr="006C5821" w:rsidRDefault="00A235DC" w:rsidP="005E3DB0">
            <w:pPr>
              <w:pStyle w:val="NoSpacing"/>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minim 28,5 l în condițiile consumului de energie</w:t>
            </w:r>
          </w:p>
        </w:tc>
        <w:tc>
          <w:tcPr>
            <w:tcW w:w="5244" w:type="dxa"/>
          </w:tcPr>
          <w:p w:rsidR="00A235DC" w:rsidRPr="006C5821" w:rsidRDefault="00A235DC" w:rsidP="005E3DB0">
            <w:pPr>
              <w:pStyle w:val="NoSpacing"/>
              <w:jc w:val="both"/>
              <w:rPr>
                <w:rFonts w:ascii="Arial" w:hAnsi="Arial" w:cs="Arial"/>
                <w:color w:val="0D0D0D" w:themeColor="text1" w:themeTint="F2"/>
                <w:sz w:val="24"/>
                <w:szCs w:val="24"/>
                <w:lang w:val="ro-RO"/>
              </w:rPr>
            </w:pPr>
            <w:r w:rsidRPr="006C5821">
              <w:rPr>
                <w:rFonts w:ascii="Arial" w:hAnsi="Arial" w:cs="Arial"/>
                <w:color w:val="0D0D0D" w:themeColor="text1" w:themeTint="F2"/>
                <w:sz w:val="24"/>
                <w:szCs w:val="24"/>
                <w:lang w:val="ro-RO"/>
              </w:rPr>
              <w:t>este favorizată de diferența între forțele de sucțiune ale celulelor din structura organelor plantei</w:t>
            </w:r>
          </w:p>
        </w:tc>
      </w:tr>
    </w:tbl>
    <w:p w:rsidR="00A235DC" w:rsidRPr="006C5821" w:rsidRDefault="00A235DC" w:rsidP="005E3DB0">
      <w:pPr>
        <w:jc w:val="both"/>
        <w:rPr>
          <w:rFonts w:ascii="Arial" w:eastAsia="Calibri" w:hAnsi="Arial" w:cs="Arial"/>
          <w:color w:val="0D0D0D" w:themeColor="text1" w:themeTint="F2"/>
          <w:sz w:val="24"/>
          <w:szCs w:val="24"/>
          <w:lang w:val="ro-RO" w:eastAsia="en-US"/>
        </w:rPr>
      </w:pPr>
    </w:p>
    <w:p w:rsidR="00A235DC" w:rsidRPr="006C5821" w:rsidRDefault="00A235DC" w:rsidP="005E3DB0">
      <w:pPr>
        <w:jc w:val="both"/>
        <w:rPr>
          <w:rFonts w:ascii="Arial" w:eastAsia="Calibri" w:hAnsi="Arial" w:cs="Arial"/>
          <w:color w:val="0D0D0D" w:themeColor="text1" w:themeTint="F2"/>
          <w:sz w:val="24"/>
          <w:szCs w:val="24"/>
          <w:lang w:val="ro-RO" w:eastAsia="en-US"/>
        </w:rPr>
      </w:pPr>
    </w:p>
    <w:p w:rsidR="00D0095F" w:rsidRPr="006C5821" w:rsidRDefault="00D0095F"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68</w:t>
      </w:r>
      <w:r w:rsidR="004165CA" w:rsidRPr="006C5821">
        <w:rPr>
          <w:rFonts w:ascii="Arial" w:hAnsi="Arial" w:cs="Arial"/>
          <w:b/>
          <w:color w:val="0D0D0D" w:themeColor="text1" w:themeTint="F2"/>
          <w:sz w:val="24"/>
          <w:szCs w:val="24"/>
        </w:rPr>
        <w:t>.</w:t>
      </w:r>
      <w:r w:rsidRPr="006C5821">
        <w:rPr>
          <w:rFonts w:ascii="Arial" w:hAnsi="Arial" w:cs="Arial"/>
          <w:b/>
          <w:color w:val="0D0D0D" w:themeColor="text1" w:themeTint="F2"/>
          <w:sz w:val="24"/>
          <w:szCs w:val="24"/>
        </w:rPr>
        <w:t xml:space="preserve"> </w:t>
      </w:r>
      <w:r w:rsidR="004165CA" w:rsidRPr="006C5821">
        <w:rPr>
          <w:rFonts w:ascii="Arial" w:hAnsi="Arial" w:cs="Arial"/>
          <w:b/>
          <w:color w:val="0D0D0D" w:themeColor="text1" w:themeTint="F2"/>
          <w:sz w:val="24"/>
          <w:szCs w:val="24"/>
        </w:rPr>
        <w:t>Necesarul caloric pentru o persoană adultă este de 36 kcal/kg corp/zi, asigurat în proporție de 50% glucide, 35% lipide și 15% proteine. Considerând că:</w:t>
      </w:r>
    </w:p>
    <w:p w:rsidR="00D0095F" w:rsidRPr="006C5821" w:rsidRDefault="004165CA"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xml:space="preserve"> - glucidele sunt reprezentate integral de glucoză; </w:t>
      </w:r>
    </w:p>
    <w:p w:rsidR="00D0095F" w:rsidRPr="006C5821" w:rsidRDefault="004165CA"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xml:space="preserve">- 1 mol glucoză are 180 g și prin ardere totală furnizează 38 moli ATP; </w:t>
      </w:r>
    </w:p>
    <w:p w:rsidR="00D0095F" w:rsidRPr="006C5821" w:rsidRDefault="004165CA"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- 1 g glucide și 1 g proteine furnizează 4,1 kcal</w:t>
      </w:r>
      <w:r w:rsidR="00D0095F" w:rsidRPr="006C5821">
        <w:rPr>
          <w:rFonts w:ascii="Arial" w:hAnsi="Arial" w:cs="Arial"/>
          <w:b/>
          <w:color w:val="0D0D0D" w:themeColor="text1" w:themeTint="F2"/>
          <w:sz w:val="24"/>
          <w:szCs w:val="24"/>
        </w:rPr>
        <w:t>,</w:t>
      </w:r>
      <w:r w:rsidRPr="006C5821">
        <w:rPr>
          <w:rFonts w:ascii="Arial" w:hAnsi="Arial" w:cs="Arial"/>
          <w:b/>
          <w:color w:val="0D0D0D" w:themeColor="text1" w:themeTint="F2"/>
          <w:sz w:val="24"/>
          <w:szCs w:val="24"/>
        </w:rPr>
        <w:t xml:space="preserve"> iar 1 gram lipide 9,3 kcal;</w:t>
      </w:r>
    </w:p>
    <w:p w:rsidR="00D0095F" w:rsidRPr="006C5821" w:rsidRDefault="004165CA"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xml:space="preserve"> - toate substanțele sunt supuse arderii totale; </w:t>
      </w:r>
    </w:p>
    <w:p w:rsidR="00D0095F" w:rsidRPr="006C5821" w:rsidRDefault="004165CA"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Determinați:</w:t>
      </w:r>
    </w:p>
    <w:p w:rsidR="00D0095F" w:rsidRPr="006C5821" w:rsidRDefault="004165CA"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xml:space="preserve"> a) câte grame de glucide, lipide şi proteine trebuie să consume o persoană de 82kg pentru a-şi asigura necesităţile calorice? </w:t>
      </w:r>
    </w:p>
    <w:p w:rsidR="00A235DC" w:rsidRPr="006C5821" w:rsidRDefault="004165CA"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 numărul de moli ATP furnizați prin arderea totală a cantității de glucoză rezultată la punctul a.</w:t>
      </w:r>
    </w:p>
    <w:p w:rsidR="00A235DC" w:rsidRPr="006C5821" w:rsidRDefault="00A235DC" w:rsidP="005E3DB0">
      <w:pPr>
        <w:jc w:val="both"/>
        <w:rPr>
          <w:rFonts w:ascii="Arial" w:eastAsia="Calibri" w:hAnsi="Arial" w:cs="Arial"/>
          <w:color w:val="0D0D0D" w:themeColor="text1" w:themeTint="F2"/>
          <w:sz w:val="24"/>
          <w:szCs w:val="24"/>
          <w:lang w:val="ro-RO" w:eastAsia="en-US"/>
        </w:rPr>
      </w:pPr>
    </w:p>
    <w:tbl>
      <w:tblPr>
        <w:tblStyle w:val="TableGrid"/>
        <w:tblW w:w="0" w:type="auto"/>
        <w:tblLook w:val="04A0"/>
      </w:tblPr>
      <w:tblGrid>
        <w:gridCol w:w="1101"/>
        <w:gridCol w:w="5091"/>
        <w:gridCol w:w="3096"/>
      </w:tblGrid>
      <w:tr w:rsidR="00D0095F" w:rsidRPr="006C5821" w:rsidTr="00D0095F">
        <w:tc>
          <w:tcPr>
            <w:tcW w:w="1101"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p>
        </w:tc>
        <w:tc>
          <w:tcPr>
            <w:tcW w:w="5091"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eastAsia="Calibri" w:hAnsi="Arial" w:cs="Arial"/>
                <w:color w:val="0D0D0D" w:themeColor="text1" w:themeTint="F2"/>
                <w:sz w:val="24"/>
                <w:szCs w:val="24"/>
                <w:lang w:val="ro-RO" w:eastAsia="en-US"/>
              </w:rPr>
              <w:t>a)</w:t>
            </w:r>
          </w:p>
        </w:tc>
        <w:tc>
          <w:tcPr>
            <w:tcW w:w="3096"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eastAsia="Calibri" w:hAnsi="Arial" w:cs="Arial"/>
                <w:color w:val="0D0D0D" w:themeColor="text1" w:themeTint="F2"/>
                <w:sz w:val="24"/>
                <w:szCs w:val="24"/>
                <w:lang w:val="ro-RO" w:eastAsia="en-US"/>
              </w:rPr>
              <w:t>b)</w:t>
            </w:r>
          </w:p>
        </w:tc>
      </w:tr>
      <w:tr w:rsidR="00D0095F" w:rsidRPr="006C5821" w:rsidTr="00D0095F">
        <w:tc>
          <w:tcPr>
            <w:tcW w:w="1101"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eastAsia="Calibri" w:hAnsi="Arial" w:cs="Arial"/>
                <w:color w:val="0D0D0D" w:themeColor="text1" w:themeTint="F2"/>
                <w:sz w:val="24"/>
                <w:szCs w:val="24"/>
                <w:lang w:val="ro-RO" w:eastAsia="en-US"/>
              </w:rPr>
              <w:t>A</w:t>
            </w:r>
          </w:p>
        </w:tc>
        <w:tc>
          <w:tcPr>
            <w:tcW w:w="5091"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hAnsi="Arial" w:cs="Arial"/>
                <w:color w:val="0D0D0D" w:themeColor="text1" w:themeTint="F2"/>
                <w:sz w:val="24"/>
                <w:szCs w:val="24"/>
              </w:rPr>
              <w:t>360g glucide, 111g lipide, 108g proteine</w:t>
            </w:r>
          </w:p>
        </w:tc>
        <w:tc>
          <w:tcPr>
            <w:tcW w:w="3096"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eastAsia="Calibri" w:hAnsi="Arial" w:cs="Arial"/>
                <w:color w:val="0D0D0D" w:themeColor="text1" w:themeTint="F2"/>
                <w:sz w:val="24"/>
                <w:szCs w:val="24"/>
                <w:lang w:val="ro-RO" w:eastAsia="en-US"/>
              </w:rPr>
              <w:t>76 moli ATP</w:t>
            </w:r>
          </w:p>
        </w:tc>
      </w:tr>
      <w:tr w:rsidR="00D0095F" w:rsidRPr="006C5821" w:rsidTr="00D0095F">
        <w:tc>
          <w:tcPr>
            <w:tcW w:w="1101"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eastAsia="Calibri" w:hAnsi="Arial" w:cs="Arial"/>
                <w:color w:val="0D0D0D" w:themeColor="text1" w:themeTint="F2"/>
                <w:sz w:val="24"/>
                <w:szCs w:val="24"/>
                <w:lang w:val="ro-RO" w:eastAsia="en-US"/>
              </w:rPr>
              <w:t>B</w:t>
            </w:r>
          </w:p>
        </w:tc>
        <w:tc>
          <w:tcPr>
            <w:tcW w:w="5091"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hAnsi="Arial" w:cs="Arial"/>
                <w:color w:val="0D0D0D" w:themeColor="text1" w:themeTint="F2"/>
                <w:sz w:val="24"/>
                <w:szCs w:val="24"/>
              </w:rPr>
              <w:t>1476 g glucide, 1033,2g lipide, 442,8g proteine</w:t>
            </w:r>
          </w:p>
        </w:tc>
        <w:tc>
          <w:tcPr>
            <w:tcW w:w="3096"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eastAsia="Calibri" w:hAnsi="Arial" w:cs="Arial"/>
                <w:color w:val="0D0D0D" w:themeColor="text1" w:themeTint="F2"/>
                <w:sz w:val="24"/>
                <w:szCs w:val="24"/>
                <w:lang w:val="ro-RO" w:eastAsia="en-US"/>
              </w:rPr>
              <w:t>38 moli ATP</w:t>
            </w:r>
          </w:p>
        </w:tc>
      </w:tr>
      <w:tr w:rsidR="00D0095F" w:rsidRPr="006C5821" w:rsidTr="00D0095F">
        <w:tc>
          <w:tcPr>
            <w:tcW w:w="1101"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eastAsia="Calibri" w:hAnsi="Arial" w:cs="Arial"/>
                <w:color w:val="0D0D0D" w:themeColor="text1" w:themeTint="F2"/>
                <w:sz w:val="24"/>
                <w:szCs w:val="24"/>
                <w:lang w:val="ro-RO" w:eastAsia="en-US"/>
              </w:rPr>
              <w:t>C</w:t>
            </w:r>
          </w:p>
        </w:tc>
        <w:tc>
          <w:tcPr>
            <w:tcW w:w="5091"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hAnsi="Arial" w:cs="Arial"/>
                <w:color w:val="0D0D0D" w:themeColor="text1" w:themeTint="F2"/>
                <w:sz w:val="24"/>
                <w:szCs w:val="24"/>
              </w:rPr>
              <w:t>205g glucide, 325,5g lipide, 61,5g proteine</w:t>
            </w:r>
          </w:p>
        </w:tc>
        <w:tc>
          <w:tcPr>
            <w:tcW w:w="3096"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eastAsia="Calibri" w:hAnsi="Arial" w:cs="Arial"/>
                <w:color w:val="0D0D0D" w:themeColor="text1" w:themeTint="F2"/>
                <w:sz w:val="24"/>
                <w:szCs w:val="24"/>
                <w:lang w:val="ro-RO" w:eastAsia="en-US"/>
              </w:rPr>
              <w:t>19 moli ATP</w:t>
            </w:r>
          </w:p>
        </w:tc>
      </w:tr>
      <w:tr w:rsidR="00D0095F" w:rsidRPr="006C5821" w:rsidTr="00D0095F">
        <w:tc>
          <w:tcPr>
            <w:tcW w:w="1101"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eastAsia="Calibri" w:hAnsi="Arial" w:cs="Arial"/>
                <w:color w:val="0D0D0D" w:themeColor="text1" w:themeTint="F2"/>
                <w:sz w:val="24"/>
                <w:szCs w:val="24"/>
                <w:lang w:val="ro-RO" w:eastAsia="en-US"/>
              </w:rPr>
              <w:t>D</w:t>
            </w:r>
          </w:p>
        </w:tc>
        <w:tc>
          <w:tcPr>
            <w:tcW w:w="5091"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hAnsi="Arial" w:cs="Arial"/>
                <w:color w:val="0D0D0D" w:themeColor="text1" w:themeTint="F2"/>
                <w:sz w:val="24"/>
                <w:szCs w:val="24"/>
              </w:rPr>
              <w:t>1476 g glucide, 1033,2g lipide, 442,8g proteine</w:t>
            </w:r>
          </w:p>
        </w:tc>
        <w:tc>
          <w:tcPr>
            <w:tcW w:w="3096" w:type="dxa"/>
          </w:tcPr>
          <w:p w:rsidR="00D0095F" w:rsidRPr="006C5821" w:rsidRDefault="00D0095F" w:rsidP="005E3DB0">
            <w:pPr>
              <w:jc w:val="both"/>
              <w:rPr>
                <w:rFonts w:ascii="Arial" w:eastAsia="Calibri" w:hAnsi="Arial" w:cs="Arial"/>
                <w:color w:val="0D0D0D" w:themeColor="text1" w:themeTint="F2"/>
                <w:sz w:val="24"/>
                <w:szCs w:val="24"/>
                <w:lang w:val="ro-RO" w:eastAsia="en-US"/>
              </w:rPr>
            </w:pPr>
            <w:r w:rsidRPr="006C5821">
              <w:rPr>
                <w:rFonts w:ascii="Arial" w:eastAsia="Calibri" w:hAnsi="Arial" w:cs="Arial"/>
                <w:color w:val="0D0D0D" w:themeColor="text1" w:themeTint="F2"/>
                <w:sz w:val="24"/>
                <w:szCs w:val="24"/>
                <w:lang w:val="ro-RO" w:eastAsia="en-US"/>
              </w:rPr>
              <w:t>76 moli ATP</w:t>
            </w:r>
          </w:p>
        </w:tc>
      </w:tr>
    </w:tbl>
    <w:p w:rsidR="00A235DC" w:rsidRPr="006C5821" w:rsidRDefault="00A235DC" w:rsidP="005E3DB0">
      <w:pPr>
        <w:jc w:val="both"/>
        <w:rPr>
          <w:rFonts w:ascii="Arial" w:eastAsia="Calibri" w:hAnsi="Arial" w:cs="Arial"/>
          <w:color w:val="0D0D0D" w:themeColor="text1" w:themeTint="F2"/>
          <w:sz w:val="24"/>
          <w:szCs w:val="24"/>
          <w:lang w:val="ro-RO" w:eastAsia="en-US"/>
        </w:rPr>
      </w:pPr>
    </w:p>
    <w:p w:rsidR="00377534" w:rsidRPr="006C5821" w:rsidRDefault="00377534" w:rsidP="005E3DB0">
      <w:pPr>
        <w:jc w:val="both"/>
        <w:rPr>
          <w:rFonts w:ascii="Arial" w:hAnsi="Arial" w:cs="Arial"/>
          <w:color w:val="0D0D0D" w:themeColor="text1" w:themeTint="F2"/>
          <w:sz w:val="24"/>
          <w:szCs w:val="24"/>
        </w:rPr>
      </w:pPr>
    </w:p>
    <w:p w:rsidR="002E35C8" w:rsidRPr="006C5821" w:rsidRDefault="00B40904"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69</w:t>
      </w:r>
      <w:r w:rsidR="002E35C8" w:rsidRPr="006C5821">
        <w:rPr>
          <w:rFonts w:ascii="Arial" w:hAnsi="Arial" w:cs="Arial"/>
          <w:b/>
          <w:color w:val="0D0D0D" w:themeColor="text1" w:themeTint="F2"/>
          <w:sz w:val="24"/>
          <w:szCs w:val="24"/>
        </w:rPr>
        <w:t xml:space="preserve">. În schemele de mai jos sunt reprezentate etapele de descompunere ale categoriilor de substanțe A, B, G din compoziția alimentelor. Cifrele reprezintă enzimele 1 - 8 care acționează asupra acestor substanțe și asupra produșilor rezultați din acestea. </w:t>
      </w:r>
    </w:p>
    <w:p w:rsidR="002E35C8" w:rsidRDefault="0016294C"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xml:space="preserve">       </w:t>
      </w:r>
      <w:r w:rsidR="002E35C8" w:rsidRPr="006C5821">
        <w:rPr>
          <w:rFonts w:ascii="Arial" w:hAnsi="Arial" w:cs="Arial"/>
          <w:b/>
          <w:color w:val="0D0D0D" w:themeColor="text1" w:themeTint="F2"/>
          <w:sz w:val="24"/>
          <w:szCs w:val="24"/>
        </w:rPr>
        <w:t xml:space="preserve">Pe baza schemelor, identificați varianta corectă: </w:t>
      </w:r>
    </w:p>
    <w:p w:rsidR="00E53874" w:rsidRPr="006C5821" w:rsidRDefault="00E53874" w:rsidP="005E3DB0">
      <w:pPr>
        <w:jc w:val="both"/>
        <w:rPr>
          <w:rFonts w:ascii="Arial" w:hAnsi="Arial" w:cs="Arial"/>
          <w:b/>
          <w:color w:val="0D0D0D" w:themeColor="text1" w:themeTint="F2"/>
          <w:sz w:val="24"/>
          <w:szCs w:val="24"/>
        </w:rPr>
      </w:pPr>
    </w:p>
    <w:p w:rsidR="002E35C8" w:rsidRPr="006C5821" w:rsidRDefault="002E35C8"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xml:space="preserve">A →1; 2; 3;→ X + Y + Z </w:t>
      </w:r>
    </w:p>
    <w:p w:rsidR="002E35C8" w:rsidRPr="006C5821" w:rsidRDefault="002E35C8"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xml:space="preserve">B → 4→ C → D →5→ E + F </w:t>
      </w:r>
    </w:p>
    <w:p w:rsidR="002E35C8" w:rsidRPr="006C5821" w:rsidRDefault="002E35C8"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xml:space="preserve">G → 6 → H / I → 7→ J + K </w:t>
      </w:r>
    </w:p>
    <w:p w:rsidR="00377534" w:rsidRPr="006C5821" w:rsidRDefault="002E35C8" w:rsidP="005E3DB0">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xml:space="preserve">                                     </w:t>
      </w:r>
      <w:r w:rsidRPr="006C5821">
        <w:rPr>
          <w:rFonts w:ascii="Cambria Math" w:hAnsi="Cambria Math" w:cs="Arial"/>
          <w:b/>
          <w:color w:val="0D0D0D" w:themeColor="text1" w:themeTint="F2"/>
          <w:sz w:val="24"/>
          <w:szCs w:val="24"/>
        </w:rPr>
        <w:t>↘</w:t>
      </w:r>
      <w:r w:rsidRPr="006C5821">
        <w:rPr>
          <w:rFonts w:ascii="Arial" w:hAnsi="Arial" w:cs="Arial"/>
          <w:b/>
          <w:color w:val="0D0D0D" w:themeColor="text1" w:themeTint="F2"/>
          <w:sz w:val="24"/>
          <w:szCs w:val="24"/>
        </w:rPr>
        <w:t xml:space="preserve"> 8 </w:t>
      </w:r>
      <w:r w:rsidRPr="006C5821">
        <w:rPr>
          <w:rFonts w:ascii="Cambria Math" w:hAnsi="Cambria Math" w:cs="Arial"/>
          <w:b/>
          <w:color w:val="0D0D0D" w:themeColor="text1" w:themeTint="F2"/>
          <w:sz w:val="24"/>
          <w:szCs w:val="24"/>
        </w:rPr>
        <w:t>↗</w:t>
      </w:r>
    </w:p>
    <w:p w:rsidR="00377534" w:rsidRPr="006C5821" w:rsidRDefault="00377534" w:rsidP="005E3DB0">
      <w:pPr>
        <w:jc w:val="both"/>
        <w:rPr>
          <w:rFonts w:ascii="Arial" w:hAnsi="Arial" w:cs="Arial"/>
          <w:b/>
          <w:color w:val="0D0D0D" w:themeColor="text1" w:themeTint="F2"/>
          <w:sz w:val="24"/>
          <w:szCs w:val="24"/>
        </w:rPr>
      </w:pPr>
    </w:p>
    <w:p w:rsidR="002E35C8" w:rsidRPr="006C5821" w:rsidRDefault="002E35C8" w:rsidP="005E3DB0">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X, Y, Z = produși ai hidrolizei enzimatice sub acțiunea sucului digestiv care conține și enzimele 4 și 6 </w:t>
      </w:r>
    </w:p>
    <w:p w:rsidR="002E35C8" w:rsidRPr="006C5821" w:rsidRDefault="002E35C8" w:rsidP="005E3DB0">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B. D = produs de emulsionare al lipazelor biliare în compartimentul digestiv în care acționează enzima 7 </w:t>
      </w:r>
    </w:p>
    <w:p w:rsidR="00B40904" w:rsidRPr="006C5821" w:rsidRDefault="002E35C8" w:rsidP="005E3DB0">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C. K = produs final de digestie rezultat din hidroliza enzimatică indusă de sucul digestiv care conține și enzimele 3 și 5 </w:t>
      </w:r>
    </w:p>
    <w:p w:rsidR="00917DD7" w:rsidRPr="006C5821" w:rsidRDefault="002E35C8" w:rsidP="005E3DB0">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D. X, C, H = produși ai hidrolizei enzimatice desfășurate în același component al tubului digestiv</w:t>
      </w:r>
    </w:p>
    <w:p w:rsidR="00917DD7" w:rsidRPr="006C5821" w:rsidRDefault="00917DD7" w:rsidP="005E3DB0">
      <w:pPr>
        <w:jc w:val="both"/>
        <w:rPr>
          <w:rFonts w:ascii="Arial" w:hAnsi="Arial" w:cs="Arial"/>
          <w:color w:val="0D0D0D" w:themeColor="text1" w:themeTint="F2"/>
          <w:sz w:val="24"/>
          <w:szCs w:val="24"/>
        </w:rPr>
      </w:pPr>
    </w:p>
    <w:p w:rsidR="005E3DB0" w:rsidRPr="006C5821" w:rsidRDefault="005E3DB0" w:rsidP="005E3DB0">
      <w:pPr>
        <w:jc w:val="both"/>
        <w:rPr>
          <w:rFonts w:ascii="Arial" w:hAnsi="Arial" w:cs="Arial"/>
          <w:color w:val="0D0D0D" w:themeColor="text1" w:themeTint="F2"/>
          <w:sz w:val="24"/>
          <w:szCs w:val="24"/>
        </w:rPr>
      </w:pPr>
    </w:p>
    <w:p w:rsidR="001723C2" w:rsidRPr="006C5821" w:rsidRDefault="00B40904" w:rsidP="00F94ABB">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lastRenderedPageBreak/>
        <w:t>70</w:t>
      </w:r>
      <w:r w:rsidR="00F94ABB" w:rsidRPr="006C5821">
        <w:rPr>
          <w:rFonts w:ascii="Arial" w:hAnsi="Arial" w:cs="Arial"/>
          <w:b/>
          <w:color w:val="0D0D0D" w:themeColor="text1" w:themeTint="F2"/>
          <w:sz w:val="24"/>
          <w:szCs w:val="24"/>
        </w:rPr>
        <w:t>.</w:t>
      </w:r>
      <w:r w:rsidR="001723C2" w:rsidRPr="006C5821">
        <w:rPr>
          <w:rFonts w:ascii="Arial" w:hAnsi="Arial" w:cs="Arial"/>
          <w:b/>
          <w:color w:val="0D0D0D" w:themeColor="text1" w:themeTint="F2"/>
          <w:sz w:val="24"/>
          <w:szCs w:val="24"/>
        </w:rPr>
        <w:t xml:space="preserve"> </w:t>
      </w:r>
      <w:bookmarkStart w:id="0" w:name="_heading=h.30j0zll" w:colFirst="0" w:colLast="0"/>
      <w:bookmarkEnd w:id="0"/>
      <w:r w:rsidR="001723C2" w:rsidRPr="006C5821">
        <w:rPr>
          <w:rFonts w:ascii="Arial" w:hAnsi="Arial" w:cs="Arial"/>
          <w:b/>
          <w:color w:val="0D0D0D" w:themeColor="text1" w:themeTint="F2"/>
          <w:sz w:val="24"/>
          <w:szCs w:val="24"/>
        </w:rPr>
        <w:t xml:space="preserve">În cadrul orei de biologie, Andrei observă o secțiune prin tulpină la nivelul căreia identifică următoarele structuri: epidermă – 2 stomate, felogen – 5 celule, colenchim – 15 celule, suber – 30 celule, 3 tuburi ciuruite, 6 trahee, feloderm – 10 celule, sclerenchim – 20 celule, cambiu – 5 celule. </w:t>
      </w:r>
    </w:p>
    <w:p w:rsidR="001723C2" w:rsidRPr="006C5821" w:rsidRDefault="001723C2" w:rsidP="00F94ABB">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Preparatul microscopic analizat de Andrei conține:</w:t>
      </w:r>
    </w:p>
    <w:p w:rsidR="001723C2" w:rsidRPr="006C5821" w:rsidRDefault="001723C2" w:rsidP="00F94ABB">
      <w:pPr>
        <w:rPr>
          <w:rFonts w:ascii="Arial" w:hAnsi="Arial" w:cs="Arial"/>
          <w:color w:val="0D0D0D" w:themeColor="text1" w:themeTint="F2"/>
          <w:sz w:val="24"/>
          <w:szCs w:val="24"/>
        </w:rPr>
      </w:pPr>
    </w:p>
    <w:p w:rsidR="001723C2" w:rsidRPr="006C5821" w:rsidRDefault="001723C2" w:rsidP="00F94ABB">
      <w:pPr>
        <w:pStyle w:val="ListParagraph"/>
        <w:numPr>
          <w:ilvl w:val="0"/>
          <w:numId w:val="35"/>
        </w:numPr>
        <w:rPr>
          <w:rFonts w:ascii="Arial" w:hAnsi="Arial" w:cs="Arial"/>
          <w:color w:val="0D0D0D" w:themeColor="text1" w:themeTint="F2"/>
          <w:sz w:val="24"/>
          <w:szCs w:val="24"/>
        </w:rPr>
      </w:pPr>
      <w:r w:rsidRPr="006C5821">
        <w:rPr>
          <w:rFonts w:ascii="Arial" w:hAnsi="Arial" w:cs="Arial"/>
          <w:color w:val="0D0D0D" w:themeColor="text1" w:themeTint="F2"/>
          <w:sz w:val="24"/>
          <w:szCs w:val="24"/>
        </w:rPr>
        <w:t>în scoarță și cilindrul central - 36 de celule moarte, 10 celule cu capacitate de diviziune</w:t>
      </w:r>
    </w:p>
    <w:p w:rsidR="001723C2" w:rsidRPr="006C5821" w:rsidRDefault="001723C2" w:rsidP="00F94ABB">
      <w:pPr>
        <w:pStyle w:val="ListParagraph"/>
        <w:numPr>
          <w:ilvl w:val="0"/>
          <w:numId w:val="35"/>
        </w:num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21 de celule cu pereți celulari îngroșați neuniform, 2 celule cu funcție asimilatoare </w:t>
      </w:r>
    </w:p>
    <w:p w:rsidR="001723C2" w:rsidRPr="006C5821" w:rsidRDefault="001723C2" w:rsidP="00F94ABB">
      <w:pPr>
        <w:pStyle w:val="ListParagraph"/>
        <w:numPr>
          <w:ilvl w:val="0"/>
          <w:numId w:val="35"/>
        </w:numPr>
        <w:rPr>
          <w:rFonts w:ascii="Arial" w:hAnsi="Arial" w:cs="Arial"/>
          <w:color w:val="0D0D0D" w:themeColor="text1" w:themeTint="F2"/>
          <w:sz w:val="24"/>
          <w:szCs w:val="24"/>
        </w:rPr>
      </w:pPr>
      <w:bookmarkStart w:id="1" w:name="_heading=h.gjdgxs" w:colFirst="0" w:colLast="0"/>
      <w:bookmarkEnd w:id="1"/>
      <w:r w:rsidRPr="006C5821">
        <w:rPr>
          <w:rFonts w:ascii="Arial" w:hAnsi="Arial" w:cs="Arial"/>
          <w:color w:val="0D0D0D" w:themeColor="text1" w:themeTint="F2"/>
          <w:sz w:val="24"/>
          <w:szCs w:val="24"/>
        </w:rPr>
        <w:t>50 de celule cu pereții celulari îngroșați uniform, 40 de celule specializate caracteristice strict structurii secundare</w:t>
      </w:r>
    </w:p>
    <w:p w:rsidR="001723C2" w:rsidRPr="006C5821" w:rsidRDefault="001723C2" w:rsidP="00F94ABB">
      <w:pPr>
        <w:pStyle w:val="ListParagraph"/>
        <w:numPr>
          <w:ilvl w:val="0"/>
          <w:numId w:val="35"/>
        </w:numPr>
        <w:rPr>
          <w:rFonts w:ascii="Arial" w:hAnsi="Arial" w:cs="Arial"/>
          <w:color w:val="0D0D0D" w:themeColor="text1" w:themeTint="F2"/>
          <w:sz w:val="24"/>
          <w:szCs w:val="24"/>
        </w:rPr>
      </w:pPr>
      <w:r w:rsidRPr="006C5821">
        <w:rPr>
          <w:rFonts w:ascii="Arial" w:hAnsi="Arial" w:cs="Arial"/>
          <w:color w:val="0D0D0D" w:themeColor="text1" w:themeTint="F2"/>
          <w:sz w:val="24"/>
          <w:szCs w:val="24"/>
        </w:rPr>
        <w:t>în scoarță - 46 de celule provenite din meristeme primare, 10 celule provenite prin diferențierea unor țesuturi definitive</w:t>
      </w:r>
    </w:p>
    <w:p w:rsidR="001723C2" w:rsidRPr="006C5821" w:rsidRDefault="001723C2" w:rsidP="00F94ABB">
      <w:pPr>
        <w:rPr>
          <w:rFonts w:ascii="Arial" w:hAnsi="Arial" w:cs="Arial"/>
          <w:color w:val="0D0D0D" w:themeColor="text1" w:themeTint="F2"/>
          <w:sz w:val="24"/>
          <w:szCs w:val="24"/>
        </w:rPr>
      </w:pPr>
    </w:p>
    <w:p w:rsidR="005E3DB0" w:rsidRPr="006C5821" w:rsidRDefault="005E3DB0" w:rsidP="005E3DB0">
      <w:pPr>
        <w:jc w:val="both"/>
        <w:rPr>
          <w:rFonts w:ascii="Arial" w:hAnsi="Arial" w:cs="Arial"/>
          <w:color w:val="0D0D0D" w:themeColor="text1" w:themeTint="F2"/>
          <w:sz w:val="24"/>
          <w:szCs w:val="24"/>
        </w:rPr>
      </w:pPr>
    </w:p>
    <w:p w:rsidR="005E3DB0" w:rsidRPr="006C5821" w:rsidRDefault="005E3DB0" w:rsidP="005E3DB0">
      <w:pPr>
        <w:jc w:val="both"/>
        <w:rPr>
          <w:rFonts w:ascii="Arial" w:hAnsi="Arial" w:cs="Arial"/>
          <w:color w:val="0D0D0D" w:themeColor="text1" w:themeTint="F2"/>
          <w:sz w:val="24"/>
          <w:szCs w:val="24"/>
        </w:rPr>
      </w:pPr>
    </w:p>
    <w:p w:rsidR="005E3DB0" w:rsidRPr="006C5821" w:rsidRDefault="005E3DB0" w:rsidP="005E3DB0">
      <w:pPr>
        <w:jc w:val="both"/>
        <w:rPr>
          <w:rFonts w:ascii="Arial" w:hAnsi="Arial" w:cs="Arial"/>
          <w:color w:val="0D0D0D" w:themeColor="text1" w:themeTint="F2"/>
          <w:sz w:val="24"/>
          <w:szCs w:val="24"/>
        </w:rPr>
      </w:pPr>
    </w:p>
    <w:p w:rsidR="005E3DB0" w:rsidRPr="006C5821" w:rsidRDefault="005E3DB0" w:rsidP="005E3DB0">
      <w:pPr>
        <w:jc w:val="both"/>
        <w:rPr>
          <w:rFonts w:ascii="Arial" w:hAnsi="Arial" w:cs="Arial"/>
          <w:color w:val="0D0D0D" w:themeColor="text1" w:themeTint="F2"/>
          <w:sz w:val="24"/>
          <w:szCs w:val="24"/>
        </w:rPr>
      </w:pPr>
    </w:p>
    <w:p w:rsidR="005E3DB0" w:rsidRPr="006C5821" w:rsidRDefault="005E3DB0" w:rsidP="005E3DB0">
      <w:pPr>
        <w:jc w:val="both"/>
        <w:rPr>
          <w:rFonts w:ascii="Arial" w:hAnsi="Arial" w:cs="Arial"/>
          <w:color w:val="0D0D0D" w:themeColor="text1" w:themeTint="F2"/>
          <w:sz w:val="24"/>
          <w:szCs w:val="24"/>
        </w:rPr>
      </w:pPr>
    </w:p>
    <w:p w:rsidR="005E3DB0" w:rsidRPr="006C5821" w:rsidRDefault="005E3DB0" w:rsidP="005E3DB0">
      <w:pPr>
        <w:jc w:val="both"/>
        <w:rPr>
          <w:rFonts w:ascii="Arial" w:hAnsi="Arial" w:cs="Arial"/>
          <w:color w:val="0D0D0D" w:themeColor="text1" w:themeTint="F2"/>
          <w:sz w:val="24"/>
          <w:szCs w:val="24"/>
        </w:rPr>
      </w:pPr>
    </w:p>
    <w:p w:rsidR="005E3DB0" w:rsidRPr="006C5821" w:rsidRDefault="005E3DB0" w:rsidP="005E3DB0">
      <w:pPr>
        <w:jc w:val="both"/>
        <w:rPr>
          <w:rFonts w:ascii="Arial" w:hAnsi="Arial" w:cs="Arial"/>
          <w:color w:val="0D0D0D" w:themeColor="text1" w:themeTint="F2"/>
          <w:sz w:val="24"/>
          <w:szCs w:val="24"/>
        </w:rPr>
      </w:pPr>
    </w:p>
    <w:p w:rsidR="00917DD7" w:rsidRPr="006C5821" w:rsidRDefault="00917DD7" w:rsidP="005E3DB0">
      <w:pPr>
        <w:jc w:val="both"/>
        <w:rPr>
          <w:rFonts w:ascii="Arial" w:hAnsi="Arial" w:cs="Arial"/>
          <w:color w:val="0D0D0D" w:themeColor="text1" w:themeTint="F2"/>
          <w:sz w:val="24"/>
          <w:szCs w:val="24"/>
        </w:rPr>
      </w:pPr>
    </w:p>
    <w:p w:rsidR="00917DD7" w:rsidRPr="006C5821" w:rsidRDefault="00917DD7" w:rsidP="005E3DB0">
      <w:pPr>
        <w:jc w:val="both"/>
        <w:rPr>
          <w:rFonts w:ascii="Arial" w:hAnsi="Arial" w:cs="Arial"/>
          <w:color w:val="0D0D0D" w:themeColor="text1" w:themeTint="F2"/>
          <w:sz w:val="24"/>
          <w:szCs w:val="24"/>
        </w:rPr>
      </w:pPr>
    </w:p>
    <w:p w:rsidR="00377534" w:rsidRPr="006C5821" w:rsidRDefault="00377534"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372C18" w:rsidRPr="006C5821" w:rsidRDefault="00372C18" w:rsidP="00AC148A">
      <w:pPr>
        <w:jc w:val="both"/>
        <w:rPr>
          <w:color w:val="0D0D0D" w:themeColor="text1" w:themeTint="F2"/>
          <w:sz w:val="24"/>
          <w:szCs w:val="24"/>
        </w:rPr>
      </w:pPr>
    </w:p>
    <w:p w:rsidR="0057658C" w:rsidRPr="006C5821" w:rsidRDefault="0057658C" w:rsidP="0057658C">
      <w:pPr>
        <w:rPr>
          <w:color w:val="0D0D0D" w:themeColor="text1" w:themeTint="F2"/>
          <w:sz w:val="24"/>
          <w:szCs w:val="24"/>
        </w:rPr>
      </w:pPr>
    </w:p>
    <w:p w:rsidR="0057658C" w:rsidRPr="006C5821" w:rsidRDefault="0057658C" w:rsidP="0057658C">
      <w:pPr>
        <w:rPr>
          <w:color w:val="0D0D0D" w:themeColor="text1" w:themeTint="F2"/>
          <w:sz w:val="24"/>
          <w:szCs w:val="24"/>
        </w:rPr>
      </w:pPr>
    </w:p>
    <w:p w:rsidR="0057658C" w:rsidRPr="006C5821" w:rsidRDefault="0057658C" w:rsidP="00B05805">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OLIMPIADA JUDEŢENĂ DE BIOLOGIE</w:t>
      </w:r>
    </w:p>
    <w:p w:rsidR="0057658C" w:rsidRPr="006C5821" w:rsidRDefault="0057658C" w:rsidP="00B05805">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19 MARTIE 2022</w:t>
      </w:r>
    </w:p>
    <w:p w:rsidR="00B05805" w:rsidRPr="006C5821" w:rsidRDefault="00B05805" w:rsidP="00B05805">
      <w:pPr>
        <w:jc w:val="center"/>
        <w:rPr>
          <w:rFonts w:ascii="Arial" w:hAnsi="Arial" w:cs="Arial"/>
          <w:b/>
          <w:color w:val="0D0D0D" w:themeColor="text1" w:themeTint="F2"/>
          <w:sz w:val="24"/>
          <w:szCs w:val="24"/>
        </w:rPr>
      </w:pPr>
    </w:p>
    <w:p w:rsidR="0057658C" w:rsidRPr="006C5821" w:rsidRDefault="0057658C" w:rsidP="00B05805">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PROBA TEORETICĂ</w:t>
      </w:r>
    </w:p>
    <w:p w:rsidR="0057658C" w:rsidRPr="006C5821" w:rsidRDefault="0057658C" w:rsidP="00B05805">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BAREM DE CORECTARE CLASA a X –a</w:t>
      </w:r>
    </w:p>
    <w:p w:rsidR="0057658C" w:rsidRPr="006C5821" w:rsidRDefault="0057658C" w:rsidP="00B05805">
      <w:pPr>
        <w:jc w:val="center"/>
        <w:rPr>
          <w:rFonts w:ascii="Arial" w:hAnsi="Arial" w:cs="Arial"/>
          <w:b/>
          <w:color w:val="0D0D0D" w:themeColor="text1" w:themeTint="F2"/>
          <w:sz w:val="24"/>
          <w:szCs w:val="24"/>
        </w:rPr>
      </w:pPr>
    </w:p>
    <w:p w:rsidR="0057658C" w:rsidRPr="006C5821" w:rsidRDefault="0057658C" w:rsidP="0057658C">
      <w:pPr>
        <w:rPr>
          <w:rFonts w:ascii="Arial" w:hAnsi="Arial" w:cs="Arial"/>
          <w:b/>
          <w:color w:val="0D0D0D" w:themeColor="text1" w:themeTint="F2"/>
          <w:sz w:val="24"/>
          <w:szCs w:val="24"/>
        </w:rPr>
      </w:pPr>
    </w:p>
    <w:p w:rsidR="0057658C" w:rsidRPr="006C5821" w:rsidRDefault="0057658C" w:rsidP="0057658C">
      <w:pPr>
        <w:rPr>
          <w:rFonts w:ascii="Arial" w:hAnsi="Arial" w:cs="Arial"/>
          <w:b/>
          <w:color w:val="0D0D0D" w:themeColor="text1" w:themeTint="F2"/>
          <w:sz w:val="24"/>
          <w:szCs w:val="24"/>
        </w:rPr>
      </w:pPr>
    </w:p>
    <w:tbl>
      <w:tblPr>
        <w:tblStyle w:val="TableGrid"/>
        <w:tblW w:w="0" w:type="auto"/>
        <w:tblLook w:val="04A0"/>
      </w:tblPr>
      <w:tblGrid>
        <w:gridCol w:w="1242"/>
        <w:gridCol w:w="1418"/>
        <w:gridCol w:w="1276"/>
        <w:gridCol w:w="1701"/>
        <w:gridCol w:w="1559"/>
        <w:gridCol w:w="1559"/>
      </w:tblGrid>
      <w:tr w:rsidR="0057658C" w:rsidRPr="006C5821" w:rsidTr="002B6DC4">
        <w:tc>
          <w:tcPr>
            <w:tcW w:w="1242" w:type="dxa"/>
          </w:tcPr>
          <w:p w:rsidR="0057658C" w:rsidRPr="006C5821" w:rsidRDefault="0057658C"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Nr, item</w:t>
            </w:r>
          </w:p>
        </w:tc>
        <w:tc>
          <w:tcPr>
            <w:tcW w:w="1418" w:type="dxa"/>
          </w:tcPr>
          <w:p w:rsidR="0057658C" w:rsidRPr="006C5821" w:rsidRDefault="0057658C"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Răspuns</w:t>
            </w:r>
          </w:p>
        </w:tc>
        <w:tc>
          <w:tcPr>
            <w:tcW w:w="1276" w:type="dxa"/>
          </w:tcPr>
          <w:p w:rsidR="0057658C" w:rsidRPr="006C5821" w:rsidRDefault="0057658C" w:rsidP="00000261">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Nr, item</w:t>
            </w:r>
          </w:p>
        </w:tc>
        <w:tc>
          <w:tcPr>
            <w:tcW w:w="1701" w:type="dxa"/>
          </w:tcPr>
          <w:p w:rsidR="0057658C" w:rsidRPr="006C5821" w:rsidRDefault="0057658C" w:rsidP="00000261">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Răspuns</w:t>
            </w:r>
          </w:p>
        </w:tc>
        <w:tc>
          <w:tcPr>
            <w:tcW w:w="1559" w:type="dxa"/>
          </w:tcPr>
          <w:p w:rsidR="0057658C" w:rsidRPr="006C5821" w:rsidRDefault="0057658C" w:rsidP="00000261">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Nr, item</w:t>
            </w:r>
          </w:p>
        </w:tc>
        <w:tc>
          <w:tcPr>
            <w:tcW w:w="1559" w:type="dxa"/>
          </w:tcPr>
          <w:p w:rsidR="0057658C" w:rsidRPr="006C5821" w:rsidRDefault="0057658C" w:rsidP="00000261">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Răspuns</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w:t>
            </w:r>
          </w:p>
        </w:tc>
        <w:tc>
          <w:tcPr>
            <w:tcW w:w="1418" w:type="dxa"/>
          </w:tcPr>
          <w:p w:rsidR="00032150" w:rsidRPr="006C5821" w:rsidRDefault="008A0801"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26.</w:t>
            </w:r>
          </w:p>
        </w:tc>
        <w:tc>
          <w:tcPr>
            <w:tcW w:w="1701"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51.</w:t>
            </w:r>
          </w:p>
        </w:tc>
        <w:tc>
          <w:tcPr>
            <w:tcW w:w="1559" w:type="dxa"/>
          </w:tcPr>
          <w:p w:rsidR="00032150" w:rsidRPr="006C5821" w:rsidRDefault="00032150" w:rsidP="00A62E33">
            <w:pPr>
              <w:jc w:val="center"/>
              <w:rPr>
                <w:rFonts w:ascii="Arial" w:hAnsi="Arial" w:cs="Arial"/>
                <w:b/>
                <w:color w:val="0D0D0D" w:themeColor="text1" w:themeTint="F2"/>
                <w:sz w:val="24"/>
                <w:szCs w:val="24"/>
              </w:rPr>
            </w:pPr>
            <w:r w:rsidRPr="006C5821">
              <w:rPr>
                <w:rFonts w:ascii="Arial" w:eastAsia="Calibri" w:hAnsi="Arial" w:cs="Arial"/>
                <w:b/>
                <w:color w:val="0D0D0D" w:themeColor="text1" w:themeTint="F2"/>
                <w:sz w:val="24"/>
                <w:szCs w:val="24"/>
              </w:rPr>
              <w:t>B</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2.</w:t>
            </w:r>
          </w:p>
        </w:tc>
        <w:tc>
          <w:tcPr>
            <w:tcW w:w="1418" w:type="dxa"/>
          </w:tcPr>
          <w:p w:rsidR="00032150" w:rsidRPr="006C5821" w:rsidRDefault="008A0801"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27.</w:t>
            </w:r>
          </w:p>
        </w:tc>
        <w:tc>
          <w:tcPr>
            <w:tcW w:w="1701"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52.</w:t>
            </w:r>
          </w:p>
        </w:tc>
        <w:tc>
          <w:tcPr>
            <w:tcW w:w="1559" w:type="dxa"/>
          </w:tcPr>
          <w:p w:rsidR="00032150" w:rsidRPr="006C5821" w:rsidRDefault="00032150" w:rsidP="00A62E33">
            <w:pPr>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A</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3.</w:t>
            </w:r>
          </w:p>
        </w:tc>
        <w:tc>
          <w:tcPr>
            <w:tcW w:w="1418" w:type="dxa"/>
          </w:tcPr>
          <w:p w:rsidR="00032150" w:rsidRPr="006C5821" w:rsidRDefault="008A0801"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28.</w:t>
            </w:r>
          </w:p>
        </w:tc>
        <w:tc>
          <w:tcPr>
            <w:tcW w:w="1701"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53.</w:t>
            </w:r>
          </w:p>
        </w:tc>
        <w:tc>
          <w:tcPr>
            <w:tcW w:w="1559" w:type="dxa"/>
          </w:tcPr>
          <w:p w:rsidR="00032150" w:rsidRPr="006C5821" w:rsidRDefault="00032150" w:rsidP="00A62E33">
            <w:pPr>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B</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4.</w:t>
            </w:r>
          </w:p>
        </w:tc>
        <w:tc>
          <w:tcPr>
            <w:tcW w:w="1418" w:type="dxa"/>
          </w:tcPr>
          <w:p w:rsidR="00032150" w:rsidRPr="006C5821" w:rsidRDefault="008A0801"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A</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29.</w:t>
            </w:r>
          </w:p>
        </w:tc>
        <w:tc>
          <w:tcPr>
            <w:tcW w:w="1701"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54.</w:t>
            </w:r>
          </w:p>
        </w:tc>
        <w:tc>
          <w:tcPr>
            <w:tcW w:w="1559" w:type="dxa"/>
          </w:tcPr>
          <w:p w:rsidR="00032150" w:rsidRPr="006C5821" w:rsidRDefault="00032150" w:rsidP="00A62E33">
            <w:pPr>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A</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5.</w:t>
            </w:r>
          </w:p>
        </w:tc>
        <w:tc>
          <w:tcPr>
            <w:tcW w:w="1418" w:type="dxa"/>
          </w:tcPr>
          <w:p w:rsidR="00032150" w:rsidRPr="006C5821" w:rsidRDefault="008A0801"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30.</w:t>
            </w:r>
          </w:p>
        </w:tc>
        <w:tc>
          <w:tcPr>
            <w:tcW w:w="1701"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55.</w:t>
            </w:r>
          </w:p>
        </w:tc>
        <w:tc>
          <w:tcPr>
            <w:tcW w:w="1559" w:type="dxa"/>
          </w:tcPr>
          <w:p w:rsidR="00032150" w:rsidRPr="006C5821" w:rsidRDefault="00032150" w:rsidP="00A62E33">
            <w:pPr>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B</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6.</w:t>
            </w:r>
          </w:p>
        </w:tc>
        <w:tc>
          <w:tcPr>
            <w:tcW w:w="1418" w:type="dxa"/>
          </w:tcPr>
          <w:p w:rsidR="00032150" w:rsidRPr="006C5821" w:rsidRDefault="004B723E"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31.</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56.</w:t>
            </w:r>
          </w:p>
        </w:tc>
        <w:tc>
          <w:tcPr>
            <w:tcW w:w="1559" w:type="dxa"/>
          </w:tcPr>
          <w:p w:rsidR="00032150" w:rsidRPr="006C5821" w:rsidRDefault="00D361C8" w:rsidP="00D361C8">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7.</w:t>
            </w:r>
          </w:p>
        </w:tc>
        <w:tc>
          <w:tcPr>
            <w:tcW w:w="1418" w:type="dxa"/>
          </w:tcPr>
          <w:p w:rsidR="00032150" w:rsidRPr="006C5821" w:rsidRDefault="004B723E"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32.</w:t>
            </w:r>
          </w:p>
        </w:tc>
        <w:tc>
          <w:tcPr>
            <w:tcW w:w="1701" w:type="dxa"/>
          </w:tcPr>
          <w:p w:rsidR="00032150" w:rsidRPr="006C5821" w:rsidRDefault="00DE740B"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57.</w:t>
            </w:r>
          </w:p>
        </w:tc>
        <w:tc>
          <w:tcPr>
            <w:tcW w:w="1559" w:type="dxa"/>
          </w:tcPr>
          <w:p w:rsidR="00032150" w:rsidRPr="006C5821" w:rsidRDefault="00032150" w:rsidP="00032150">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8.</w:t>
            </w:r>
          </w:p>
        </w:tc>
        <w:tc>
          <w:tcPr>
            <w:tcW w:w="1418" w:type="dxa"/>
          </w:tcPr>
          <w:p w:rsidR="00032150" w:rsidRPr="006C5821" w:rsidRDefault="004B723E"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33.</w:t>
            </w:r>
          </w:p>
        </w:tc>
        <w:tc>
          <w:tcPr>
            <w:tcW w:w="1701" w:type="dxa"/>
          </w:tcPr>
          <w:p w:rsidR="00032150" w:rsidRPr="006C5821" w:rsidRDefault="00DE740B"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A</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58.</w:t>
            </w:r>
          </w:p>
        </w:tc>
        <w:tc>
          <w:tcPr>
            <w:tcW w:w="1559" w:type="dxa"/>
          </w:tcPr>
          <w:p w:rsidR="00032150" w:rsidRPr="006C5821" w:rsidRDefault="006B0064" w:rsidP="00032150">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9.</w:t>
            </w:r>
          </w:p>
        </w:tc>
        <w:tc>
          <w:tcPr>
            <w:tcW w:w="1418" w:type="dxa"/>
          </w:tcPr>
          <w:p w:rsidR="00032150" w:rsidRPr="006C5821" w:rsidRDefault="004B723E"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34.</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59.</w:t>
            </w:r>
          </w:p>
        </w:tc>
        <w:tc>
          <w:tcPr>
            <w:tcW w:w="1559" w:type="dxa"/>
          </w:tcPr>
          <w:p w:rsidR="00032150" w:rsidRPr="006C5821" w:rsidRDefault="006B0064" w:rsidP="00032150">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A</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10.</w:t>
            </w:r>
          </w:p>
        </w:tc>
        <w:tc>
          <w:tcPr>
            <w:tcW w:w="1418" w:type="dxa"/>
          </w:tcPr>
          <w:p w:rsidR="00032150" w:rsidRPr="006C5821" w:rsidRDefault="003539AE"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35.</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A</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60.</w:t>
            </w:r>
          </w:p>
        </w:tc>
        <w:tc>
          <w:tcPr>
            <w:tcW w:w="1559" w:type="dxa"/>
          </w:tcPr>
          <w:p w:rsidR="00032150" w:rsidRPr="006C5821" w:rsidRDefault="00032150" w:rsidP="00032150">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11.</w:t>
            </w:r>
          </w:p>
        </w:tc>
        <w:tc>
          <w:tcPr>
            <w:tcW w:w="1418" w:type="dxa"/>
          </w:tcPr>
          <w:p w:rsidR="00032150" w:rsidRPr="006C5821" w:rsidRDefault="003539AE"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36.</w:t>
            </w:r>
          </w:p>
        </w:tc>
        <w:tc>
          <w:tcPr>
            <w:tcW w:w="1701" w:type="dxa"/>
          </w:tcPr>
          <w:p w:rsidR="00032150" w:rsidRPr="006C5821" w:rsidRDefault="00DE740B"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A</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61.</w:t>
            </w:r>
          </w:p>
        </w:tc>
        <w:tc>
          <w:tcPr>
            <w:tcW w:w="1559" w:type="dxa"/>
          </w:tcPr>
          <w:p w:rsidR="00032150" w:rsidRPr="006C5821" w:rsidRDefault="002B13D0" w:rsidP="00372C18">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12.</w:t>
            </w:r>
          </w:p>
        </w:tc>
        <w:tc>
          <w:tcPr>
            <w:tcW w:w="1418" w:type="dxa"/>
          </w:tcPr>
          <w:p w:rsidR="00032150" w:rsidRPr="006C5821" w:rsidRDefault="003539AE"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37.</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E</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62.</w:t>
            </w:r>
          </w:p>
        </w:tc>
        <w:tc>
          <w:tcPr>
            <w:tcW w:w="1559" w:type="dxa"/>
          </w:tcPr>
          <w:p w:rsidR="00032150" w:rsidRPr="006C5821" w:rsidRDefault="002B13D0" w:rsidP="00372C18">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13.</w:t>
            </w:r>
          </w:p>
        </w:tc>
        <w:tc>
          <w:tcPr>
            <w:tcW w:w="1418" w:type="dxa"/>
          </w:tcPr>
          <w:p w:rsidR="00032150" w:rsidRPr="006C5821" w:rsidRDefault="003539AE"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38.</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63.</w:t>
            </w:r>
          </w:p>
        </w:tc>
        <w:tc>
          <w:tcPr>
            <w:tcW w:w="1559" w:type="dxa"/>
          </w:tcPr>
          <w:p w:rsidR="00032150" w:rsidRPr="006C5821" w:rsidRDefault="00372C18" w:rsidP="00372C18">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14.</w:t>
            </w:r>
          </w:p>
        </w:tc>
        <w:tc>
          <w:tcPr>
            <w:tcW w:w="1418" w:type="dxa"/>
          </w:tcPr>
          <w:p w:rsidR="00032150" w:rsidRPr="006C5821" w:rsidRDefault="00360868"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39.</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64.</w:t>
            </w:r>
          </w:p>
        </w:tc>
        <w:tc>
          <w:tcPr>
            <w:tcW w:w="1559" w:type="dxa"/>
          </w:tcPr>
          <w:p w:rsidR="00032150" w:rsidRPr="006C5821" w:rsidRDefault="002B13D0" w:rsidP="00372C18">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15.</w:t>
            </w:r>
          </w:p>
        </w:tc>
        <w:tc>
          <w:tcPr>
            <w:tcW w:w="1418" w:type="dxa"/>
          </w:tcPr>
          <w:p w:rsidR="00032150" w:rsidRPr="006C5821" w:rsidRDefault="00360868"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40.</w:t>
            </w:r>
          </w:p>
        </w:tc>
        <w:tc>
          <w:tcPr>
            <w:tcW w:w="1701" w:type="dxa"/>
          </w:tcPr>
          <w:p w:rsidR="00032150" w:rsidRPr="006C5821" w:rsidRDefault="00CC5CE7"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E</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65.</w:t>
            </w:r>
          </w:p>
        </w:tc>
        <w:tc>
          <w:tcPr>
            <w:tcW w:w="1559" w:type="dxa"/>
          </w:tcPr>
          <w:p w:rsidR="00032150" w:rsidRPr="006C5821" w:rsidRDefault="002B13D0" w:rsidP="00372C18">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16.</w:t>
            </w:r>
          </w:p>
        </w:tc>
        <w:tc>
          <w:tcPr>
            <w:tcW w:w="1418" w:type="dxa"/>
          </w:tcPr>
          <w:p w:rsidR="00032150" w:rsidRPr="006C5821" w:rsidRDefault="00360868"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41.</w:t>
            </w:r>
          </w:p>
        </w:tc>
        <w:tc>
          <w:tcPr>
            <w:tcW w:w="1701" w:type="dxa"/>
          </w:tcPr>
          <w:p w:rsidR="00032150" w:rsidRPr="006C5821" w:rsidRDefault="00CC5CE7"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66.</w:t>
            </w:r>
          </w:p>
        </w:tc>
        <w:tc>
          <w:tcPr>
            <w:tcW w:w="1559" w:type="dxa"/>
          </w:tcPr>
          <w:p w:rsidR="00032150" w:rsidRPr="006C5821" w:rsidRDefault="002B13D0" w:rsidP="00372C18">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17.</w:t>
            </w:r>
          </w:p>
        </w:tc>
        <w:tc>
          <w:tcPr>
            <w:tcW w:w="1418" w:type="dxa"/>
          </w:tcPr>
          <w:p w:rsidR="00032150" w:rsidRPr="006C5821" w:rsidRDefault="00360868"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42.</w:t>
            </w:r>
          </w:p>
        </w:tc>
        <w:tc>
          <w:tcPr>
            <w:tcW w:w="1701" w:type="dxa"/>
          </w:tcPr>
          <w:p w:rsidR="00032150" w:rsidRPr="006C5821" w:rsidRDefault="00032150" w:rsidP="00AF7C9A">
            <w:pPr>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A</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67.</w:t>
            </w:r>
          </w:p>
        </w:tc>
        <w:tc>
          <w:tcPr>
            <w:tcW w:w="1559" w:type="dxa"/>
          </w:tcPr>
          <w:p w:rsidR="00032150" w:rsidRPr="006C5821" w:rsidRDefault="002B13D0" w:rsidP="00372C18">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18.</w:t>
            </w:r>
          </w:p>
        </w:tc>
        <w:tc>
          <w:tcPr>
            <w:tcW w:w="1418"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43.</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A</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68.</w:t>
            </w:r>
          </w:p>
        </w:tc>
        <w:tc>
          <w:tcPr>
            <w:tcW w:w="1559" w:type="dxa"/>
          </w:tcPr>
          <w:p w:rsidR="00032150" w:rsidRPr="006C5821" w:rsidRDefault="002B13D0" w:rsidP="00372C18">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A</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19.</w:t>
            </w:r>
          </w:p>
        </w:tc>
        <w:tc>
          <w:tcPr>
            <w:tcW w:w="1418"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44.</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eastAsia="Calibri" w:hAnsi="Arial" w:cs="Arial"/>
                <w:b/>
                <w:color w:val="0D0D0D" w:themeColor="text1" w:themeTint="F2"/>
                <w:sz w:val="24"/>
                <w:szCs w:val="24"/>
              </w:rPr>
              <w:t>C</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69.</w:t>
            </w:r>
          </w:p>
        </w:tc>
        <w:tc>
          <w:tcPr>
            <w:tcW w:w="1559" w:type="dxa"/>
          </w:tcPr>
          <w:p w:rsidR="00032150" w:rsidRPr="006C5821" w:rsidRDefault="002B13D0" w:rsidP="00372C18">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20.</w:t>
            </w:r>
          </w:p>
        </w:tc>
        <w:tc>
          <w:tcPr>
            <w:tcW w:w="1418"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A</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45.</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eastAsia="Calibri" w:hAnsi="Arial" w:cs="Arial"/>
                <w:b/>
                <w:color w:val="0D0D0D" w:themeColor="text1" w:themeTint="F2"/>
                <w:sz w:val="24"/>
                <w:szCs w:val="24"/>
              </w:rPr>
              <w:t>A</w:t>
            </w:r>
          </w:p>
        </w:tc>
        <w:tc>
          <w:tcPr>
            <w:tcW w:w="1559" w:type="dxa"/>
          </w:tcPr>
          <w:p w:rsidR="00032150" w:rsidRPr="006C5821" w:rsidRDefault="00032150" w:rsidP="00A62E33">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70.</w:t>
            </w:r>
          </w:p>
        </w:tc>
        <w:tc>
          <w:tcPr>
            <w:tcW w:w="1559" w:type="dxa"/>
          </w:tcPr>
          <w:p w:rsidR="00032150" w:rsidRPr="006C5821" w:rsidRDefault="001723C2" w:rsidP="00372C18">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21.</w:t>
            </w:r>
          </w:p>
        </w:tc>
        <w:tc>
          <w:tcPr>
            <w:tcW w:w="1418"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46.</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eastAsia="Calibri" w:hAnsi="Arial" w:cs="Arial"/>
                <w:b/>
                <w:color w:val="0D0D0D" w:themeColor="text1" w:themeTint="F2"/>
                <w:sz w:val="24"/>
                <w:szCs w:val="24"/>
              </w:rPr>
              <w:t>A</w:t>
            </w:r>
          </w:p>
        </w:tc>
        <w:tc>
          <w:tcPr>
            <w:tcW w:w="1559" w:type="dxa"/>
          </w:tcPr>
          <w:p w:rsidR="00032150" w:rsidRPr="006C5821" w:rsidRDefault="00032150" w:rsidP="0057658C">
            <w:pPr>
              <w:rPr>
                <w:rFonts w:ascii="Arial" w:hAnsi="Arial" w:cs="Arial"/>
                <w:b/>
                <w:color w:val="0D0D0D" w:themeColor="text1" w:themeTint="F2"/>
                <w:sz w:val="24"/>
                <w:szCs w:val="24"/>
              </w:rPr>
            </w:pPr>
          </w:p>
        </w:tc>
        <w:tc>
          <w:tcPr>
            <w:tcW w:w="1559" w:type="dxa"/>
          </w:tcPr>
          <w:p w:rsidR="00032150" w:rsidRPr="006C5821" w:rsidRDefault="00032150" w:rsidP="0057658C">
            <w:pPr>
              <w:rPr>
                <w:rFonts w:ascii="Arial" w:hAnsi="Arial" w:cs="Arial"/>
                <w:b/>
                <w:color w:val="0D0D0D" w:themeColor="text1" w:themeTint="F2"/>
                <w:sz w:val="24"/>
                <w:szCs w:val="24"/>
              </w:rPr>
            </w:pP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22</w:t>
            </w:r>
          </w:p>
        </w:tc>
        <w:tc>
          <w:tcPr>
            <w:tcW w:w="1418"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D</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47.</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eastAsia="Calibri" w:hAnsi="Arial" w:cs="Arial"/>
                <w:b/>
                <w:color w:val="0D0D0D" w:themeColor="text1" w:themeTint="F2"/>
                <w:sz w:val="24"/>
                <w:szCs w:val="24"/>
              </w:rPr>
              <w:t>D</w:t>
            </w:r>
          </w:p>
        </w:tc>
        <w:tc>
          <w:tcPr>
            <w:tcW w:w="1559" w:type="dxa"/>
          </w:tcPr>
          <w:p w:rsidR="00032150" w:rsidRPr="006C5821" w:rsidRDefault="00032150" w:rsidP="0057658C">
            <w:pPr>
              <w:rPr>
                <w:rFonts w:ascii="Arial" w:hAnsi="Arial" w:cs="Arial"/>
                <w:b/>
                <w:color w:val="0D0D0D" w:themeColor="text1" w:themeTint="F2"/>
                <w:sz w:val="24"/>
                <w:szCs w:val="24"/>
              </w:rPr>
            </w:pPr>
          </w:p>
        </w:tc>
        <w:tc>
          <w:tcPr>
            <w:tcW w:w="1559" w:type="dxa"/>
          </w:tcPr>
          <w:p w:rsidR="00032150" w:rsidRPr="006C5821" w:rsidRDefault="00032150" w:rsidP="0057658C">
            <w:pPr>
              <w:rPr>
                <w:rFonts w:ascii="Arial" w:hAnsi="Arial" w:cs="Arial"/>
                <w:b/>
                <w:color w:val="0D0D0D" w:themeColor="text1" w:themeTint="F2"/>
                <w:sz w:val="24"/>
                <w:szCs w:val="24"/>
              </w:rPr>
            </w:pP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23</w:t>
            </w:r>
          </w:p>
        </w:tc>
        <w:tc>
          <w:tcPr>
            <w:tcW w:w="1418"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C</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48.</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eastAsia="Calibri" w:hAnsi="Arial" w:cs="Arial"/>
                <w:b/>
                <w:color w:val="0D0D0D" w:themeColor="text1" w:themeTint="F2"/>
                <w:sz w:val="24"/>
                <w:szCs w:val="24"/>
              </w:rPr>
              <w:t>C</w:t>
            </w:r>
          </w:p>
        </w:tc>
        <w:tc>
          <w:tcPr>
            <w:tcW w:w="1559" w:type="dxa"/>
          </w:tcPr>
          <w:p w:rsidR="00032150" w:rsidRPr="006C5821" w:rsidRDefault="00032150" w:rsidP="0057658C">
            <w:pPr>
              <w:rPr>
                <w:rFonts w:ascii="Arial" w:hAnsi="Arial" w:cs="Arial"/>
                <w:b/>
                <w:color w:val="0D0D0D" w:themeColor="text1" w:themeTint="F2"/>
                <w:sz w:val="24"/>
                <w:szCs w:val="24"/>
              </w:rPr>
            </w:pPr>
          </w:p>
        </w:tc>
        <w:tc>
          <w:tcPr>
            <w:tcW w:w="1559" w:type="dxa"/>
          </w:tcPr>
          <w:p w:rsidR="00032150" w:rsidRPr="006C5821" w:rsidRDefault="00032150" w:rsidP="0057658C">
            <w:pPr>
              <w:rPr>
                <w:rFonts w:ascii="Arial" w:hAnsi="Arial" w:cs="Arial"/>
                <w:b/>
                <w:color w:val="0D0D0D" w:themeColor="text1" w:themeTint="F2"/>
                <w:sz w:val="24"/>
                <w:szCs w:val="24"/>
              </w:rPr>
            </w:pP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24</w:t>
            </w:r>
          </w:p>
        </w:tc>
        <w:tc>
          <w:tcPr>
            <w:tcW w:w="1418"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A</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49.</w:t>
            </w:r>
          </w:p>
        </w:tc>
        <w:tc>
          <w:tcPr>
            <w:tcW w:w="1701" w:type="dxa"/>
          </w:tcPr>
          <w:p w:rsidR="00032150" w:rsidRPr="006C5821" w:rsidRDefault="00032150" w:rsidP="00AF7C9A">
            <w:pPr>
              <w:jc w:val="center"/>
              <w:rPr>
                <w:rFonts w:ascii="Arial" w:hAnsi="Arial" w:cs="Arial"/>
                <w:b/>
                <w:color w:val="0D0D0D" w:themeColor="text1" w:themeTint="F2"/>
                <w:sz w:val="24"/>
                <w:szCs w:val="24"/>
              </w:rPr>
            </w:pPr>
            <w:r w:rsidRPr="006C5821">
              <w:rPr>
                <w:rFonts w:ascii="Arial" w:eastAsia="Calibri" w:hAnsi="Arial" w:cs="Arial"/>
                <w:b/>
                <w:color w:val="0D0D0D" w:themeColor="text1" w:themeTint="F2"/>
                <w:sz w:val="24"/>
                <w:szCs w:val="24"/>
              </w:rPr>
              <w:t>D</w:t>
            </w:r>
          </w:p>
        </w:tc>
        <w:tc>
          <w:tcPr>
            <w:tcW w:w="1559" w:type="dxa"/>
          </w:tcPr>
          <w:p w:rsidR="00032150" w:rsidRPr="006C5821" w:rsidRDefault="00032150" w:rsidP="0057658C">
            <w:pPr>
              <w:rPr>
                <w:rFonts w:ascii="Arial" w:hAnsi="Arial" w:cs="Arial"/>
                <w:b/>
                <w:color w:val="0D0D0D" w:themeColor="text1" w:themeTint="F2"/>
                <w:sz w:val="24"/>
                <w:szCs w:val="24"/>
              </w:rPr>
            </w:pPr>
          </w:p>
        </w:tc>
        <w:tc>
          <w:tcPr>
            <w:tcW w:w="1559" w:type="dxa"/>
          </w:tcPr>
          <w:p w:rsidR="00032150" w:rsidRPr="006C5821" w:rsidRDefault="00032150" w:rsidP="0057658C">
            <w:pPr>
              <w:rPr>
                <w:rFonts w:ascii="Arial" w:hAnsi="Arial" w:cs="Arial"/>
                <w:b/>
                <w:color w:val="0D0D0D" w:themeColor="text1" w:themeTint="F2"/>
                <w:sz w:val="24"/>
                <w:szCs w:val="24"/>
              </w:rPr>
            </w:pPr>
          </w:p>
        </w:tc>
      </w:tr>
      <w:tr w:rsidR="00032150" w:rsidRPr="006C5821" w:rsidTr="002B6DC4">
        <w:tc>
          <w:tcPr>
            <w:tcW w:w="1242" w:type="dxa"/>
          </w:tcPr>
          <w:p w:rsidR="00032150" w:rsidRPr="006C5821" w:rsidRDefault="00032150" w:rsidP="0057658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25</w:t>
            </w:r>
          </w:p>
        </w:tc>
        <w:tc>
          <w:tcPr>
            <w:tcW w:w="1418" w:type="dxa"/>
          </w:tcPr>
          <w:p w:rsidR="00032150" w:rsidRPr="006C5821" w:rsidRDefault="00AF7C9A"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c>
          <w:tcPr>
            <w:tcW w:w="1276" w:type="dxa"/>
          </w:tcPr>
          <w:p w:rsidR="00032150" w:rsidRPr="006C5821" w:rsidRDefault="00032150" w:rsidP="00000261">
            <w:pPr>
              <w:tabs>
                <w:tab w:val="left" w:pos="3870"/>
              </w:tabs>
              <w:jc w:val="center"/>
              <w:rPr>
                <w:rFonts w:ascii="Arial" w:eastAsia="Calibri" w:hAnsi="Arial" w:cs="Arial"/>
                <w:b/>
                <w:color w:val="0D0D0D" w:themeColor="text1" w:themeTint="F2"/>
                <w:sz w:val="24"/>
                <w:szCs w:val="24"/>
              </w:rPr>
            </w:pPr>
            <w:r w:rsidRPr="006C5821">
              <w:rPr>
                <w:rFonts w:ascii="Arial" w:eastAsia="Calibri" w:hAnsi="Arial" w:cs="Arial"/>
                <w:b/>
                <w:color w:val="0D0D0D" w:themeColor="text1" w:themeTint="F2"/>
                <w:sz w:val="24"/>
                <w:szCs w:val="24"/>
              </w:rPr>
              <w:t>50.</w:t>
            </w:r>
          </w:p>
        </w:tc>
        <w:tc>
          <w:tcPr>
            <w:tcW w:w="1701" w:type="dxa"/>
          </w:tcPr>
          <w:p w:rsidR="00032150" w:rsidRPr="006C5821" w:rsidRDefault="00D361C8" w:rsidP="00AF7C9A">
            <w:pPr>
              <w:jc w:val="cente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B</w:t>
            </w:r>
          </w:p>
        </w:tc>
        <w:tc>
          <w:tcPr>
            <w:tcW w:w="1559" w:type="dxa"/>
          </w:tcPr>
          <w:p w:rsidR="00032150" w:rsidRPr="006C5821" w:rsidRDefault="00032150" w:rsidP="0057658C">
            <w:pPr>
              <w:rPr>
                <w:rFonts w:ascii="Arial" w:hAnsi="Arial" w:cs="Arial"/>
                <w:b/>
                <w:color w:val="0D0D0D" w:themeColor="text1" w:themeTint="F2"/>
                <w:sz w:val="24"/>
                <w:szCs w:val="24"/>
              </w:rPr>
            </w:pPr>
          </w:p>
        </w:tc>
        <w:tc>
          <w:tcPr>
            <w:tcW w:w="1559" w:type="dxa"/>
          </w:tcPr>
          <w:p w:rsidR="00032150" w:rsidRPr="006C5821" w:rsidRDefault="00032150" w:rsidP="0057658C">
            <w:pPr>
              <w:rPr>
                <w:rFonts w:ascii="Arial" w:hAnsi="Arial" w:cs="Arial"/>
                <w:b/>
                <w:color w:val="0D0D0D" w:themeColor="text1" w:themeTint="F2"/>
                <w:sz w:val="24"/>
                <w:szCs w:val="24"/>
              </w:rPr>
            </w:pPr>
          </w:p>
        </w:tc>
      </w:tr>
    </w:tbl>
    <w:p w:rsidR="005C767E" w:rsidRPr="006C5821" w:rsidRDefault="005C767E" w:rsidP="0057658C">
      <w:pPr>
        <w:ind w:firstLine="708"/>
        <w:rPr>
          <w:rFonts w:ascii="Arial" w:hAnsi="Arial" w:cs="Arial"/>
          <w:b/>
          <w:color w:val="0D0D0D" w:themeColor="text1" w:themeTint="F2"/>
          <w:sz w:val="24"/>
          <w:szCs w:val="24"/>
        </w:rPr>
      </w:pPr>
    </w:p>
    <w:p w:rsidR="0016294C" w:rsidRPr="006C5821" w:rsidRDefault="0016294C" w:rsidP="0057658C">
      <w:pPr>
        <w:ind w:firstLine="708"/>
        <w:rPr>
          <w:rFonts w:ascii="Arial" w:hAnsi="Arial" w:cs="Arial"/>
          <w:b/>
          <w:color w:val="0D0D0D" w:themeColor="text1" w:themeTint="F2"/>
          <w:sz w:val="24"/>
          <w:szCs w:val="24"/>
        </w:rPr>
      </w:pPr>
    </w:p>
    <w:p w:rsidR="0016294C" w:rsidRPr="006C5821" w:rsidRDefault="0016294C" w:rsidP="0057658C">
      <w:pPr>
        <w:ind w:firstLine="708"/>
        <w:rPr>
          <w:rFonts w:ascii="Arial" w:hAnsi="Arial" w:cs="Arial"/>
          <w:b/>
          <w:color w:val="0D0D0D" w:themeColor="text1" w:themeTint="F2"/>
          <w:sz w:val="24"/>
          <w:szCs w:val="24"/>
        </w:rPr>
      </w:pPr>
    </w:p>
    <w:p w:rsidR="0016294C" w:rsidRPr="006C5821" w:rsidRDefault="0016294C" w:rsidP="0057658C">
      <w:pPr>
        <w:ind w:firstLine="708"/>
        <w:rPr>
          <w:rFonts w:ascii="Arial" w:hAnsi="Arial" w:cs="Arial"/>
          <w:b/>
          <w:color w:val="0D0D0D" w:themeColor="text1" w:themeTint="F2"/>
          <w:sz w:val="24"/>
          <w:szCs w:val="24"/>
        </w:rPr>
      </w:pPr>
    </w:p>
    <w:p w:rsidR="0016294C" w:rsidRPr="006C5821" w:rsidRDefault="0016294C" w:rsidP="0057658C">
      <w:pPr>
        <w:ind w:firstLine="708"/>
        <w:rPr>
          <w:rFonts w:ascii="Arial" w:hAnsi="Arial" w:cs="Arial"/>
          <w:b/>
          <w:color w:val="0D0D0D" w:themeColor="text1" w:themeTint="F2"/>
          <w:sz w:val="24"/>
          <w:szCs w:val="24"/>
        </w:rPr>
      </w:pPr>
    </w:p>
    <w:p w:rsidR="0016294C" w:rsidRPr="006C5821" w:rsidRDefault="0016294C" w:rsidP="0057658C">
      <w:pPr>
        <w:ind w:firstLine="708"/>
        <w:rPr>
          <w:rFonts w:ascii="Arial" w:hAnsi="Arial" w:cs="Arial"/>
          <w:b/>
          <w:color w:val="0D0D0D" w:themeColor="text1" w:themeTint="F2"/>
          <w:sz w:val="24"/>
          <w:szCs w:val="24"/>
        </w:rPr>
      </w:pPr>
    </w:p>
    <w:p w:rsidR="00372C18" w:rsidRPr="006C5821" w:rsidRDefault="00372C18" w:rsidP="0057658C">
      <w:pPr>
        <w:ind w:firstLine="708"/>
        <w:rPr>
          <w:rFonts w:ascii="Arial" w:hAnsi="Arial" w:cs="Arial"/>
          <w:b/>
          <w:color w:val="0D0D0D" w:themeColor="text1" w:themeTint="F2"/>
          <w:sz w:val="24"/>
          <w:szCs w:val="24"/>
        </w:rPr>
      </w:pPr>
    </w:p>
    <w:p w:rsidR="00372C18" w:rsidRDefault="00372C18" w:rsidP="0057658C">
      <w:pPr>
        <w:ind w:firstLine="708"/>
        <w:rPr>
          <w:rFonts w:ascii="Arial" w:hAnsi="Arial" w:cs="Arial"/>
          <w:b/>
          <w:color w:val="0D0D0D" w:themeColor="text1" w:themeTint="F2"/>
          <w:sz w:val="24"/>
          <w:szCs w:val="24"/>
        </w:rPr>
      </w:pPr>
    </w:p>
    <w:p w:rsidR="006C5821" w:rsidRDefault="006C5821" w:rsidP="0057658C">
      <w:pPr>
        <w:ind w:firstLine="708"/>
        <w:rPr>
          <w:rFonts w:ascii="Arial" w:hAnsi="Arial" w:cs="Arial"/>
          <w:b/>
          <w:color w:val="0D0D0D" w:themeColor="text1" w:themeTint="F2"/>
          <w:sz w:val="24"/>
          <w:szCs w:val="24"/>
        </w:rPr>
      </w:pPr>
    </w:p>
    <w:p w:rsidR="006C5821" w:rsidRDefault="006C5821" w:rsidP="0057658C">
      <w:pPr>
        <w:ind w:firstLine="708"/>
        <w:rPr>
          <w:rFonts w:ascii="Arial" w:hAnsi="Arial" w:cs="Arial"/>
          <w:b/>
          <w:color w:val="0D0D0D" w:themeColor="text1" w:themeTint="F2"/>
          <w:sz w:val="24"/>
          <w:szCs w:val="24"/>
        </w:rPr>
      </w:pPr>
    </w:p>
    <w:p w:rsidR="006C5821" w:rsidRDefault="006C5821" w:rsidP="0057658C">
      <w:pPr>
        <w:ind w:firstLine="708"/>
        <w:rPr>
          <w:rFonts w:ascii="Arial" w:hAnsi="Arial" w:cs="Arial"/>
          <w:b/>
          <w:color w:val="0D0D0D" w:themeColor="text1" w:themeTint="F2"/>
          <w:sz w:val="24"/>
          <w:szCs w:val="24"/>
        </w:rPr>
      </w:pPr>
    </w:p>
    <w:p w:rsidR="00861485" w:rsidRPr="006C5821" w:rsidRDefault="00861485" w:rsidP="0057658C">
      <w:pPr>
        <w:ind w:firstLine="708"/>
        <w:rPr>
          <w:rFonts w:ascii="Arial" w:hAnsi="Arial" w:cs="Arial"/>
          <w:b/>
          <w:color w:val="0D0D0D" w:themeColor="text1" w:themeTint="F2"/>
          <w:sz w:val="24"/>
          <w:szCs w:val="24"/>
        </w:rPr>
      </w:pPr>
    </w:p>
    <w:p w:rsidR="00372C18" w:rsidRPr="006C5821" w:rsidRDefault="00372C18" w:rsidP="0057658C">
      <w:pPr>
        <w:ind w:firstLine="708"/>
        <w:rPr>
          <w:rFonts w:ascii="Arial" w:hAnsi="Arial" w:cs="Arial"/>
          <w:b/>
          <w:color w:val="0D0D0D" w:themeColor="text1" w:themeTint="F2"/>
          <w:sz w:val="24"/>
          <w:szCs w:val="24"/>
        </w:rPr>
      </w:pPr>
    </w:p>
    <w:p w:rsidR="00372C18" w:rsidRPr="006C5821" w:rsidRDefault="00372C18" w:rsidP="0057658C">
      <w:pPr>
        <w:ind w:firstLine="708"/>
        <w:rPr>
          <w:rFonts w:ascii="Arial" w:hAnsi="Arial" w:cs="Arial"/>
          <w:b/>
          <w:color w:val="0D0D0D" w:themeColor="text1" w:themeTint="F2"/>
          <w:sz w:val="24"/>
          <w:szCs w:val="24"/>
        </w:rPr>
      </w:pPr>
    </w:p>
    <w:p w:rsidR="0016294C" w:rsidRPr="006C5821" w:rsidRDefault="00372C18" w:rsidP="0057658C">
      <w:pPr>
        <w:ind w:firstLine="708"/>
        <w:rPr>
          <w:rFonts w:ascii="Arial" w:hAnsi="Arial" w:cs="Arial"/>
          <w:b/>
          <w:color w:val="0D0D0D" w:themeColor="text1" w:themeTint="F2"/>
          <w:sz w:val="24"/>
          <w:szCs w:val="24"/>
        </w:rPr>
      </w:pPr>
      <w:r w:rsidRPr="006C5821">
        <w:rPr>
          <w:rFonts w:ascii="Arial" w:hAnsi="Arial" w:cs="Arial"/>
          <w:b/>
          <w:color w:val="0D0D0D" w:themeColor="text1" w:themeTint="F2"/>
          <w:sz w:val="24"/>
          <w:szCs w:val="24"/>
        </w:rPr>
        <w:lastRenderedPageBreak/>
        <w:t>REZOLVARI:</w:t>
      </w:r>
    </w:p>
    <w:p w:rsidR="00372C18" w:rsidRPr="006C5821" w:rsidRDefault="00372C18" w:rsidP="0057658C">
      <w:pPr>
        <w:ind w:firstLine="708"/>
        <w:rPr>
          <w:rFonts w:ascii="Arial" w:hAnsi="Arial" w:cs="Arial"/>
          <w:b/>
          <w:color w:val="0D0D0D" w:themeColor="text1" w:themeTint="F2"/>
          <w:sz w:val="24"/>
          <w:szCs w:val="24"/>
        </w:rPr>
      </w:pPr>
    </w:p>
    <w:p w:rsidR="00372C18" w:rsidRPr="006C5821" w:rsidRDefault="00372C18" w:rsidP="00372C18">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PROBLEMA</w:t>
      </w:r>
      <w:r w:rsidR="0016294C" w:rsidRPr="006C5821">
        <w:rPr>
          <w:rFonts w:ascii="Arial" w:hAnsi="Arial" w:cs="Arial"/>
          <w:b/>
          <w:color w:val="0D0D0D" w:themeColor="text1" w:themeTint="F2"/>
          <w:sz w:val="24"/>
          <w:szCs w:val="24"/>
        </w:rPr>
        <w:t xml:space="preserve"> 61.</w:t>
      </w:r>
      <w:r w:rsidRPr="006C5821">
        <w:rPr>
          <w:rFonts w:ascii="Arial" w:hAnsi="Arial" w:cs="Arial"/>
          <w:b/>
          <w:color w:val="0D0D0D" w:themeColor="text1" w:themeTint="F2"/>
          <w:sz w:val="24"/>
          <w:szCs w:val="24"/>
        </w:rPr>
        <w:t xml:space="preserve">  </w:t>
      </w:r>
    </w:p>
    <w:p w:rsidR="0016294C" w:rsidRPr="006C5821" w:rsidRDefault="00372C18" w:rsidP="0016294C">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RASPUNS  B</w:t>
      </w:r>
    </w:p>
    <w:p w:rsidR="00D5543C" w:rsidRPr="006C5821" w:rsidRDefault="00D5543C" w:rsidP="0016294C">
      <w:pPr>
        <w:jc w:val="both"/>
        <w:rPr>
          <w:rFonts w:ascii="Arial" w:hAnsi="Arial" w:cs="Arial"/>
          <w:b/>
          <w:color w:val="0D0D0D" w:themeColor="text1" w:themeTint="F2"/>
          <w:sz w:val="24"/>
          <w:szCs w:val="24"/>
        </w:rPr>
      </w:pPr>
    </w:p>
    <w:p w:rsidR="0016294C" w:rsidRPr="006C5821" w:rsidRDefault="0016294C" w:rsidP="0016294C">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Conform reacției  4H2 + CO2=CH4 + 2H2O,doua molecule de hydrogen participă la formarea unei molecule de metan,iar alte două molecule de hidrogen particpă la formarea unei molecule de apă. Deci,din cele 400 molecule de hIdrogen care intră în reacție se vor forma 100 molecule de metan.</w:t>
      </w:r>
    </w:p>
    <w:p w:rsidR="0016294C" w:rsidRPr="006C5821" w:rsidRDefault="0016294C" w:rsidP="0016294C">
      <w:pPr>
        <w:jc w:val="both"/>
        <w:rPr>
          <w:rFonts w:ascii="Arial" w:hAnsi="Arial" w:cs="Arial"/>
          <w:color w:val="0D0D0D" w:themeColor="text1" w:themeTint="F2"/>
          <w:sz w:val="24"/>
          <w:szCs w:val="24"/>
        </w:rPr>
      </w:pPr>
    </w:p>
    <w:p w:rsidR="0016294C" w:rsidRPr="006C5821" w:rsidRDefault="00372C18" w:rsidP="0016294C">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PROBLEMA</w:t>
      </w:r>
      <w:r w:rsidR="0016294C" w:rsidRPr="006C5821">
        <w:rPr>
          <w:rFonts w:ascii="Arial" w:hAnsi="Arial" w:cs="Arial"/>
          <w:b/>
          <w:color w:val="0D0D0D" w:themeColor="text1" w:themeTint="F2"/>
          <w:sz w:val="24"/>
          <w:szCs w:val="24"/>
        </w:rPr>
        <w:t xml:space="preserve"> 62</w:t>
      </w:r>
    </w:p>
    <w:p w:rsidR="0016294C" w:rsidRPr="006C5821" w:rsidRDefault="00372C18" w:rsidP="0016294C">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RASPUNS D</w:t>
      </w:r>
    </w:p>
    <w:p w:rsidR="00D5543C" w:rsidRPr="006C5821" w:rsidRDefault="00D5543C" w:rsidP="0016294C">
      <w:pPr>
        <w:jc w:val="both"/>
        <w:rPr>
          <w:rFonts w:ascii="Arial" w:hAnsi="Arial" w:cs="Arial"/>
          <w:color w:val="0D0D0D" w:themeColor="text1" w:themeTint="F2"/>
          <w:sz w:val="24"/>
          <w:szCs w:val="24"/>
          <w:lang w:val="ro-RO"/>
        </w:rPr>
      </w:pPr>
    </w:p>
    <w:p w:rsidR="0016294C" w:rsidRPr="006C5821" w:rsidRDefault="0016294C" w:rsidP="0016294C">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Carnea este bogată în protein,deci în digestie sunt implicate enzime proteolitice.</w:t>
      </w:r>
    </w:p>
    <w:p w:rsidR="00D5543C" w:rsidRPr="006C5821" w:rsidRDefault="0016294C" w:rsidP="0016294C">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Produșii finali rezultați din digestia proteinelor sunt aminoacizii.</w:t>
      </w:r>
    </w:p>
    <w:p w:rsidR="0016294C" w:rsidRPr="006C5821" w:rsidRDefault="0016294C" w:rsidP="0016294C">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Carnivorele au molarii cu crestele înalte ,cu ajutorul cărora taie hrana prin forfecare.</w:t>
      </w:r>
    </w:p>
    <w:p w:rsidR="0016294C" w:rsidRPr="006C5821" w:rsidRDefault="0016294C" w:rsidP="0016294C">
      <w:pPr>
        <w:jc w:val="both"/>
        <w:rPr>
          <w:rFonts w:ascii="Arial" w:hAnsi="Arial" w:cs="Arial"/>
          <w:color w:val="0D0D0D" w:themeColor="text1" w:themeTint="F2"/>
          <w:sz w:val="24"/>
          <w:szCs w:val="24"/>
        </w:rPr>
      </w:pPr>
    </w:p>
    <w:p w:rsidR="0016294C" w:rsidRPr="006C5821" w:rsidRDefault="00D5543C" w:rsidP="0016294C">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PROBLEMA 63</w:t>
      </w:r>
    </w:p>
    <w:p w:rsidR="0016294C" w:rsidRPr="006C5821" w:rsidRDefault="00767A11" w:rsidP="0016294C">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RASPUNS B</w:t>
      </w:r>
    </w:p>
    <w:p w:rsidR="00D5543C" w:rsidRPr="006C5821" w:rsidRDefault="00D5543C" w:rsidP="0016294C">
      <w:pPr>
        <w:jc w:val="both"/>
        <w:rPr>
          <w:rFonts w:ascii="Arial" w:hAnsi="Arial" w:cs="Arial"/>
          <w:b/>
          <w:color w:val="0D0D0D" w:themeColor="text1" w:themeTint="F2"/>
          <w:sz w:val="24"/>
          <w:szCs w:val="24"/>
        </w:rPr>
      </w:pPr>
    </w:p>
    <w:p w:rsidR="00767A11" w:rsidRPr="006C5821" w:rsidRDefault="00D5543C" w:rsidP="0016294C">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   </w:t>
      </w:r>
      <w:r w:rsidR="00846E91" w:rsidRPr="006C5821">
        <w:rPr>
          <w:rFonts w:ascii="Arial" w:hAnsi="Arial" w:cs="Arial"/>
          <w:color w:val="0D0D0D" w:themeColor="text1" w:themeTint="F2"/>
          <w:sz w:val="24"/>
          <w:szCs w:val="24"/>
        </w:rPr>
        <w:t>Câini= 3 X 90min X 200ml aer X 15 = 810 000 ml = 810l</w:t>
      </w:r>
    </w:p>
    <w:p w:rsidR="00767A11" w:rsidRPr="006C5821" w:rsidRDefault="00846E91" w:rsidP="0016294C">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Porc = 1 X 120min X 350 ml aer X 15 = 630 000 ml = 630l</w:t>
      </w:r>
    </w:p>
    <w:p w:rsidR="00767A11" w:rsidRPr="006C5821" w:rsidRDefault="00846E91" w:rsidP="0016294C">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Oi = 2 X 60min X 300ml aer X 21 = 756 000ml = 756l </w:t>
      </w:r>
    </w:p>
    <w:p w:rsidR="00767A11" w:rsidRPr="006C5821" w:rsidRDefault="00846E91" w:rsidP="0016294C">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Iepuri = 2 x 100min X 50 ml aer = 300 000ml = 300l </w:t>
      </w:r>
    </w:p>
    <w:p w:rsidR="0016294C" w:rsidRPr="006C5821" w:rsidRDefault="00846E91" w:rsidP="0016294C">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TOTAL = 810 + 630 + 756 + 300 = 2496l</w:t>
      </w:r>
    </w:p>
    <w:p w:rsidR="0016294C" w:rsidRPr="006C5821" w:rsidRDefault="0016294C" w:rsidP="0016294C">
      <w:pPr>
        <w:jc w:val="both"/>
        <w:rPr>
          <w:rFonts w:ascii="Arial" w:hAnsi="Arial" w:cs="Arial"/>
          <w:color w:val="0D0D0D" w:themeColor="text1" w:themeTint="F2"/>
          <w:sz w:val="24"/>
          <w:szCs w:val="24"/>
        </w:rPr>
      </w:pPr>
    </w:p>
    <w:p w:rsidR="0016294C" w:rsidRPr="006C5821" w:rsidRDefault="00D5543C" w:rsidP="0016294C">
      <w:pPr>
        <w:jc w:val="both"/>
        <w:rPr>
          <w:rFonts w:ascii="Arial" w:hAnsi="Arial" w:cs="Arial"/>
          <w:color w:val="0D0D0D" w:themeColor="text1" w:themeTint="F2"/>
          <w:sz w:val="24"/>
          <w:szCs w:val="24"/>
        </w:rPr>
      </w:pPr>
      <w:r w:rsidRPr="006C5821">
        <w:rPr>
          <w:rFonts w:ascii="Arial" w:hAnsi="Arial" w:cs="Arial"/>
          <w:b/>
          <w:color w:val="0D0D0D" w:themeColor="text1" w:themeTint="F2"/>
          <w:sz w:val="24"/>
          <w:szCs w:val="24"/>
        </w:rPr>
        <w:t>PROBLEMA 64</w:t>
      </w:r>
    </w:p>
    <w:p w:rsidR="0016294C" w:rsidRPr="006C5821" w:rsidRDefault="0016294C" w:rsidP="0016294C">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RASPUNS B</w:t>
      </w:r>
    </w:p>
    <w:p w:rsidR="0016294C" w:rsidRPr="006C5821" w:rsidRDefault="0016294C" w:rsidP="0016294C">
      <w:pPr>
        <w:jc w:val="both"/>
        <w:rPr>
          <w:rFonts w:ascii="Arial" w:hAnsi="Arial" w:cs="Arial"/>
          <w:color w:val="0D0D0D" w:themeColor="text1" w:themeTint="F2"/>
          <w:sz w:val="24"/>
          <w:szCs w:val="24"/>
        </w:rPr>
      </w:pPr>
    </w:p>
    <w:p w:rsidR="00D5543C" w:rsidRPr="006C5821" w:rsidRDefault="00D5543C" w:rsidP="00D5543C">
      <w:pPr>
        <w:jc w:val="both"/>
        <w:rPr>
          <w:rFonts w:ascii="Arial" w:hAnsi="Arial" w:cs="Arial"/>
          <w:color w:val="0D0D0D" w:themeColor="text1" w:themeTint="F2"/>
          <w:sz w:val="24"/>
          <w:szCs w:val="24"/>
        </w:rPr>
      </w:pPr>
      <w:r w:rsidRPr="006C5821">
        <w:rPr>
          <w:rFonts w:ascii="Arial" w:hAnsi="Arial" w:cs="Arial"/>
          <w:b/>
          <w:color w:val="0D0D0D" w:themeColor="text1" w:themeTint="F2"/>
          <w:sz w:val="24"/>
          <w:szCs w:val="24"/>
        </w:rPr>
        <w:t>PROBLEMA</w:t>
      </w:r>
      <w:r w:rsidR="0016294C" w:rsidRPr="006C5821">
        <w:rPr>
          <w:rFonts w:ascii="Arial" w:hAnsi="Arial" w:cs="Arial"/>
          <w:b/>
          <w:color w:val="0D0D0D" w:themeColor="text1" w:themeTint="F2"/>
          <w:sz w:val="24"/>
          <w:szCs w:val="24"/>
        </w:rPr>
        <w:t xml:space="preserve"> 65.</w:t>
      </w:r>
      <w:r w:rsidRPr="006C5821">
        <w:rPr>
          <w:rFonts w:ascii="Arial" w:hAnsi="Arial" w:cs="Arial"/>
          <w:color w:val="0D0D0D" w:themeColor="text1" w:themeTint="F2"/>
          <w:sz w:val="24"/>
          <w:szCs w:val="24"/>
        </w:rPr>
        <w:t xml:space="preserve"> </w:t>
      </w:r>
    </w:p>
    <w:p w:rsidR="00D5543C" w:rsidRPr="006C5821" w:rsidRDefault="00D5543C" w:rsidP="00D5543C">
      <w:pPr>
        <w:jc w:val="both"/>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RASPUNS  D</w:t>
      </w:r>
    </w:p>
    <w:p w:rsidR="0016294C" w:rsidRPr="006C5821" w:rsidRDefault="0016294C" w:rsidP="0016294C">
      <w:pPr>
        <w:jc w:val="both"/>
        <w:rPr>
          <w:rFonts w:ascii="Arial" w:hAnsi="Arial" w:cs="Arial"/>
          <w:color w:val="0D0D0D" w:themeColor="text1" w:themeTint="F2"/>
          <w:sz w:val="24"/>
          <w:szCs w:val="24"/>
        </w:rPr>
      </w:pPr>
    </w:p>
    <w:p w:rsidR="0016294C" w:rsidRPr="006C5821" w:rsidRDefault="0016294C" w:rsidP="0016294C">
      <w:pPr>
        <w:jc w:val="both"/>
        <w:rPr>
          <w:rFonts w:ascii="Arial" w:hAnsi="Arial" w:cs="Arial"/>
          <w:color w:val="0D0D0D" w:themeColor="text1" w:themeTint="F2"/>
          <w:sz w:val="24"/>
          <w:szCs w:val="24"/>
        </w:rPr>
      </w:pPr>
      <w:r w:rsidRPr="006C5821">
        <w:rPr>
          <w:rFonts w:ascii="Arial" w:hAnsi="Arial" w:cs="Arial"/>
          <w:color w:val="0D0D0D" w:themeColor="text1" w:themeTint="F2"/>
          <w:sz w:val="24"/>
          <w:szCs w:val="24"/>
        </w:rPr>
        <w:t>0,5 mm o celulă musculară netedă x 300 = 150 mm = 0,15 m</w:t>
      </w:r>
    </w:p>
    <w:p w:rsidR="0016294C" w:rsidRPr="006C5821" w:rsidRDefault="0016294C" w:rsidP="0016294C">
      <w:pPr>
        <w:jc w:val="both"/>
        <w:rPr>
          <w:rFonts w:ascii="Arial" w:hAnsi="Arial" w:cs="Arial"/>
          <w:color w:val="0D0D0D" w:themeColor="text1" w:themeTint="F2"/>
          <w:sz w:val="24"/>
          <w:szCs w:val="24"/>
        </w:rPr>
      </w:pPr>
    </w:p>
    <w:p w:rsidR="0016294C" w:rsidRPr="006C5821" w:rsidRDefault="0016294C" w:rsidP="0016294C">
      <w:pPr>
        <w:rPr>
          <w:rFonts w:ascii="Arial" w:hAnsi="Arial" w:cs="Arial"/>
          <w:color w:val="0D0D0D" w:themeColor="text1" w:themeTint="F2"/>
          <w:sz w:val="24"/>
          <w:szCs w:val="24"/>
        </w:rPr>
      </w:pPr>
    </w:p>
    <w:p w:rsidR="0016294C" w:rsidRPr="006C5821" w:rsidRDefault="00D5543C" w:rsidP="0016294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PROBELMA</w:t>
      </w:r>
      <w:r w:rsidR="0016294C" w:rsidRPr="006C5821">
        <w:rPr>
          <w:rFonts w:ascii="Arial" w:hAnsi="Arial" w:cs="Arial"/>
          <w:b/>
          <w:color w:val="0D0D0D" w:themeColor="text1" w:themeTint="F2"/>
          <w:sz w:val="24"/>
          <w:szCs w:val="24"/>
        </w:rPr>
        <w:t xml:space="preserve"> 66</w:t>
      </w:r>
    </w:p>
    <w:p w:rsidR="00D5543C" w:rsidRPr="006C5821" w:rsidRDefault="00D5543C" w:rsidP="00D5543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RASPUNS B</w:t>
      </w:r>
    </w:p>
    <w:p w:rsidR="0016294C" w:rsidRPr="006C5821" w:rsidRDefault="0016294C" w:rsidP="0016294C">
      <w:pPr>
        <w:rPr>
          <w:rFonts w:ascii="Arial" w:hAnsi="Arial" w:cs="Arial"/>
          <w:color w:val="0D0D0D" w:themeColor="text1" w:themeTint="F2"/>
          <w:sz w:val="24"/>
          <w:szCs w:val="24"/>
        </w:rPr>
      </w:pPr>
    </w:p>
    <w:p w:rsidR="0016294C" w:rsidRPr="006C5821" w:rsidRDefault="0016294C" w:rsidP="0016294C">
      <w:pPr>
        <w:rPr>
          <w:rFonts w:ascii="Arial" w:hAnsi="Arial" w:cs="Arial"/>
          <w:color w:val="0D0D0D" w:themeColor="text1" w:themeTint="F2"/>
          <w:sz w:val="24"/>
          <w:szCs w:val="24"/>
        </w:rPr>
      </w:pPr>
      <w:r w:rsidRPr="006C5821">
        <w:rPr>
          <w:rFonts w:ascii="Arial" w:hAnsi="Arial" w:cs="Arial"/>
          <w:color w:val="0D0D0D" w:themeColor="text1" w:themeTint="F2"/>
          <w:sz w:val="24"/>
          <w:szCs w:val="24"/>
        </w:rPr>
        <w:t>CPT =4720ml</w:t>
      </w:r>
    </w:p>
    <w:p w:rsidR="0016294C" w:rsidRPr="006C5821" w:rsidRDefault="0016294C" w:rsidP="0016294C">
      <w:pPr>
        <w:rPr>
          <w:rFonts w:ascii="Arial" w:hAnsi="Arial" w:cs="Arial"/>
          <w:color w:val="0D0D0D" w:themeColor="text1" w:themeTint="F2"/>
          <w:sz w:val="24"/>
          <w:szCs w:val="24"/>
        </w:rPr>
      </w:pPr>
      <w:r w:rsidRPr="006C5821">
        <w:rPr>
          <w:rFonts w:ascii="Arial" w:hAnsi="Arial" w:cs="Arial"/>
          <w:color w:val="0D0D0D" w:themeColor="text1" w:themeTint="F2"/>
          <w:sz w:val="24"/>
          <w:szCs w:val="24"/>
        </w:rPr>
        <w:t>VR= 1350</w:t>
      </w:r>
    </w:p>
    <w:p w:rsidR="0016294C" w:rsidRPr="006C5821" w:rsidRDefault="0016294C" w:rsidP="0016294C">
      <w:pPr>
        <w:rPr>
          <w:rFonts w:ascii="Arial" w:hAnsi="Arial" w:cs="Arial"/>
          <w:color w:val="0D0D0D" w:themeColor="text1" w:themeTint="F2"/>
          <w:sz w:val="24"/>
          <w:szCs w:val="24"/>
        </w:rPr>
      </w:pPr>
      <w:r w:rsidRPr="006C5821">
        <w:rPr>
          <w:rFonts w:ascii="Arial" w:hAnsi="Arial" w:cs="Arial"/>
          <w:color w:val="0D0D0D" w:themeColor="text1" w:themeTint="F2"/>
          <w:sz w:val="24"/>
          <w:szCs w:val="24"/>
        </w:rPr>
        <w:t>VIR = 1430 ml</w:t>
      </w:r>
    </w:p>
    <w:p w:rsidR="0016294C" w:rsidRPr="006C5821" w:rsidRDefault="0016294C" w:rsidP="0016294C">
      <w:pPr>
        <w:rPr>
          <w:rFonts w:ascii="Arial" w:hAnsi="Arial" w:cs="Arial"/>
          <w:color w:val="0D0D0D" w:themeColor="text1" w:themeTint="F2"/>
          <w:sz w:val="24"/>
          <w:szCs w:val="24"/>
        </w:rPr>
      </w:pPr>
      <w:r w:rsidRPr="006C5821">
        <w:rPr>
          <w:rFonts w:ascii="Arial" w:hAnsi="Arial" w:cs="Arial"/>
          <w:color w:val="0D0D0D" w:themeColor="text1" w:themeTint="F2"/>
          <w:sz w:val="24"/>
          <w:szCs w:val="24"/>
        </w:rPr>
        <w:t>VER=1430 ml</w:t>
      </w:r>
    </w:p>
    <w:p w:rsidR="0016294C" w:rsidRPr="006C5821" w:rsidRDefault="0016294C" w:rsidP="0016294C">
      <w:pPr>
        <w:rPr>
          <w:rFonts w:ascii="Arial" w:hAnsi="Arial" w:cs="Arial"/>
          <w:color w:val="0D0D0D" w:themeColor="text1" w:themeTint="F2"/>
          <w:sz w:val="24"/>
          <w:szCs w:val="24"/>
        </w:rPr>
      </w:pPr>
      <w:r w:rsidRPr="006C5821">
        <w:rPr>
          <w:rFonts w:ascii="Arial" w:hAnsi="Arial" w:cs="Arial"/>
          <w:color w:val="0D0D0D" w:themeColor="text1" w:themeTint="F2"/>
          <w:sz w:val="24"/>
          <w:szCs w:val="24"/>
        </w:rPr>
        <w:t>CV = 4720-1350=3370ml</w:t>
      </w:r>
    </w:p>
    <w:p w:rsidR="0016294C" w:rsidRPr="006C5821" w:rsidRDefault="0016294C" w:rsidP="0016294C">
      <w:pPr>
        <w:rPr>
          <w:rFonts w:ascii="Arial" w:hAnsi="Arial" w:cs="Arial"/>
          <w:color w:val="0D0D0D" w:themeColor="text1" w:themeTint="F2"/>
          <w:sz w:val="24"/>
          <w:szCs w:val="24"/>
        </w:rPr>
      </w:pPr>
      <w:r w:rsidRPr="006C5821">
        <w:rPr>
          <w:rFonts w:ascii="Arial" w:hAnsi="Arial" w:cs="Arial"/>
          <w:color w:val="0D0D0D" w:themeColor="text1" w:themeTint="F2"/>
          <w:sz w:val="24"/>
          <w:szCs w:val="24"/>
        </w:rPr>
        <w:t>VC= 3370-(1430x2)=510 ml</w:t>
      </w:r>
    </w:p>
    <w:p w:rsidR="0016294C" w:rsidRPr="006C5821" w:rsidRDefault="0016294C" w:rsidP="0016294C">
      <w:pPr>
        <w:rPr>
          <w:rFonts w:ascii="Arial" w:hAnsi="Arial" w:cs="Arial"/>
          <w:iCs/>
          <w:color w:val="0D0D0D" w:themeColor="text1" w:themeTint="F2"/>
          <w:sz w:val="24"/>
          <w:szCs w:val="24"/>
        </w:rPr>
      </w:pPr>
    </w:p>
    <w:p w:rsidR="0016294C" w:rsidRPr="006C5821" w:rsidRDefault="0016294C" w:rsidP="0016294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xml:space="preserve">Problema 67 </w:t>
      </w:r>
    </w:p>
    <w:p w:rsidR="0016294C" w:rsidRPr="006C5821" w:rsidRDefault="0016294C" w:rsidP="0016294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RASPUNS C</w:t>
      </w:r>
    </w:p>
    <w:p w:rsidR="0016294C" w:rsidRPr="006C5821" w:rsidRDefault="0016294C" w:rsidP="0016294C">
      <w:pPr>
        <w:rPr>
          <w:rFonts w:ascii="Arial" w:hAnsi="Arial" w:cs="Arial"/>
          <w:color w:val="0D0D0D" w:themeColor="text1" w:themeTint="F2"/>
          <w:sz w:val="24"/>
          <w:szCs w:val="24"/>
        </w:rPr>
      </w:pPr>
    </w:p>
    <w:p w:rsidR="0016294C" w:rsidRPr="006C5821" w:rsidRDefault="0016294C" w:rsidP="0016294C">
      <w:pPr>
        <w:pStyle w:val="NoSpacing"/>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Absorbție medie activă: 40 l x 5/ 100 = 2000 ml; </w:t>
      </w:r>
    </w:p>
    <w:p w:rsidR="0016294C" w:rsidRPr="006C5821" w:rsidRDefault="0016294C" w:rsidP="0016294C">
      <w:pPr>
        <w:rPr>
          <w:rFonts w:ascii="Arial" w:hAnsi="Arial" w:cs="Arial"/>
          <w:color w:val="0D0D0D" w:themeColor="text1" w:themeTint="F2"/>
          <w:sz w:val="24"/>
          <w:szCs w:val="24"/>
        </w:rPr>
      </w:pPr>
    </w:p>
    <w:p w:rsidR="0016294C" w:rsidRPr="006C5821" w:rsidRDefault="00D5543C" w:rsidP="0016294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lastRenderedPageBreak/>
        <w:t xml:space="preserve">PROBLEMA </w:t>
      </w:r>
      <w:r w:rsidR="0016294C" w:rsidRPr="006C5821">
        <w:rPr>
          <w:rFonts w:ascii="Arial" w:hAnsi="Arial" w:cs="Arial"/>
          <w:b/>
          <w:color w:val="0D0D0D" w:themeColor="text1" w:themeTint="F2"/>
          <w:sz w:val="24"/>
          <w:szCs w:val="24"/>
        </w:rPr>
        <w:t xml:space="preserve">68 </w:t>
      </w:r>
    </w:p>
    <w:p w:rsidR="0016294C" w:rsidRPr="006C5821" w:rsidRDefault="0016294C" w:rsidP="0016294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RASPUNS A</w:t>
      </w:r>
    </w:p>
    <w:p w:rsidR="0016294C" w:rsidRPr="006C5821" w:rsidRDefault="0016294C" w:rsidP="0016294C">
      <w:pPr>
        <w:rPr>
          <w:rFonts w:ascii="Arial" w:hAnsi="Arial" w:cs="Arial"/>
          <w:color w:val="0D0D0D" w:themeColor="text1" w:themeTint="F2"/>
          <w:sz w:val="24"/>
          <w:szCs w:val="24"/>
        </w:rPr>
      </w:pPr>
    </w:p>
    <w:p w:rsidR="0016294C" w:rsidRPr="006C5821" w:rsidRDefault="00D5543C" w:rsidP="00D5543C">
      <w:pPr>
        <w:rPr>
          <w:rFonts w:ascii="Arial" w:hAnsi="Arial" w:cs="Arial"/>
          <w:color w:val="0D0D0D" w:themeColor="text1" w:themeTint="F2"/>
          <w:sz w:val="24"/>
          <w:szCs w:val="24"/>
        </w:rPr>
      </w:pPr>
      <w:r w:rsidRPr="006C5821">
        <w:rPr>
          <w:rFonts w:ascii="Arial" w:hAnsi="Arial" w:cs="Arial"/>
          <w:color w:val="0D0D0D" w:themeColor="text1" w:themeTint="F2"/>
          <w:sz w:val="24"/>
          <w:szCs w:val="24"/>
        </w:rPr>
        <w:t xml:space="preserve">a) </w:t>
      </w:r>
      <w:r w:rsidR="0016294C" w:rsidRPr="006C5821">
        <w:rPr>
          <w:rFonts w:ascii="Arial" w:hAnsi="Arial" w:cs="Arial"/>
          <w:color w:val="0D0D0D" w:themeColor="text1" w:themeTint="F2"/>
          <w:sz w:val="24"/>
          <w:szCs w:val="24"/>
        </w:rPr>
        <w:t xml:space="preserve">82x36 = 2952 kcal; 2952x50/100 =1476/4,1 = 360 g glucide, 2952x35/100 = 1033,2/9,3 =111g lipide, 2952x15/100 = 442,8 /4,1= 108 g proteine; </w:t>
      </w:r>
    </w:p>
    <w:p w:rsidR="0016294C" w:rsidRPr="006C5821" w:rsidRDefault="0016294C" w:rsidP="00D5543C">
      <w:pPr>
        <w:rPr>
          <w:rFonts w:ascii="Arial" w:hAnsi="Arial" w:cs="Arial"/>
          <w:color w:val="0D0D0D" w:themeColor="text1" w:themeTint="F2"/>
          <w:sz w:val="24"/>
          <w:szCs w:val="24"/>
        </w:rPr>
      </w:pPr>
      <w:r w:rsidRPr="006C5821">
        <w:rPr>
          <w:rFonts w:ascii="Arial" w:hAnsi="Arial" w:cs="Arial"/>
          <w:color w:val="0D0D0D" w:themeColor="text1" w:themeTint="F2"/>
          <w:sz w:val="24"/>
          <w:szCs w:val="24"/>
        </w:rPr>
        <w:t>b) 360/180 =2 moli glucoză → 2x38 = 76 moli ATP</w:t>
      </w:r>
    </w:p>
    <w:p w:rsidR="0016294C" w:rsidRPr="006C5821" w:rsidRDefault="0016294C" w:rsidP="0016294C">
      <w:pPr>
        <w:rPr>
          <w:rFonts w:ascii="Arial" w:hAnsi="Arial" w:cs="Arial"/>
          <w:color w:val="0D0D0D" w:themeColor="text1" w:themeTint="F2"/>
          <w:sz w:val="24"/>
          <w:szCs w:val="24"/>
        </w:rPr>
      </w:pPr>
    </w:p>
    <w:p w:rsidR="0016294C" w:rsidRPr="006C5821" w:rsidRDefault="0016294C" w:rsidP="0016294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 xml:space="preserve">PROBLEMA 69 </w:t>
      </w:r>
    </w:p>
    <w:p w:rsidR="0016294C" w:rsidRPr="006C5821" w:rsidRDefault="0016294C" w:rsidP="0016294C">
      <w:pPr>
        <w:rPr>
          <w:rFonts w:ascii="Arial" w:hAnsi="Arial" w:cs="Arial"/>
          <w:b/>
          <w:color w:val="0D0D0D" w:themeColor="text1" w:themeTint="F2"/>
          <w:sz w:val="24"/>
          <w:szCs w:val="24"/>
        </w:rPr>
      </w:pPr>
      <w:r w:rsidRPr="006C5821">
        <w:rPr>
          <w:rFonts w:ascii="Arial" w:hAnsi="Arial" w:cs="Arial"/>
          <w:b/>
          <w:color w:val="0D0D0D" w:themeColor="text1" w:themeTint="F2"/>
          <w:sz w:val="24"/>
          <w:szCs w:val="24"/>
        </w:rPr>
        <w:t>RASPUNS C</w:t>
      </w:r>
    </w:p>
    <w:p w:rsidR="0016294C" w:rsidRPr="006C5821" w:rsidRDefault="0016294C" w:rsidP="0016294C">
      <w:pPr>
        <w:rPr>
          <w:rFonts w:ascii="Arial" w:hAnsi="Arial" w:cs="Arial"/>
          <w:color w:val="0D0D0D" w:themeColor="text1" w:themeTint="F2"/>
          <w:sz w:val="24"/>
          <w:szCs w:val="24"/>
        </w:rPr>
      </w:pPr>
    </w:p>
    <w:p w:rsidR="00687D58" w:rsidRPr="006C5821" w:rsidRDefault="001723C2" w:rsidP="001723C2">
      <w:pPr>
        <w:pStyle w:val="NormalWeb"/>
        <w:spacing w:before="0" w:beforeAutospacing="0" w:after="0" w:afterAutospacing="0"/>
        <w:rPr>
          <w:rFonts w:ascii="Arial" w:hAnsi="Arial" w:cs="Arial"/>
          <w:b/>
          <w:bCs/>
          <w:color w:val="0D0D0D" w:themeColor="text1" w:themeTint="F2"/>
        </w:rPr>
      </w:pPr>
      <w:r w:rsidRPr="006C5821">
        <w:rPr>
          <w:rFonts w:ascii="Arial" w:hAnsi="Arial" w:cs="Arial"/>
          <w:b/>
          <w:bCs/>
          <w:color w:val="0D0D0D" w:themeColor="text1" w:themeTint="F2"/>
        </w:rPr>
        <w:t xml:space="preserve">PROBLEMA 70 </w:t>
      </w:r>
      <w:r w:rsidR="00687D58" w:rsidRPr="006C5821">
        <w:rPr>
          <w:rFonts w:ascii="Arial" w:hAnsi="Arial" w:cs="Arial"/>
          <w:b/>
          <w:bCs/>
          <w:color w:val="0D0D0D" w:themeColor="text1" w:themeTint="F2"/>
        </w:rPr>
        <w:t xml:space="preserve"> </w:t>
      </w:r>
    </w:p>
    <w:p w:rsidR="001723C2" w:rsidRPr="006C5821" w:rsidRDefault="00687D58" w:rsidP="001723C2">
      <w:pPr>
        <w:pStyle w:val="NormalWeb"/>
        <w:spacing w:before="0" w:beforeAutospacing="0" w:after="0" w:afterAutospacing="0"/>
        <w:rPr>
          <w:rFonts w:ascii="Arial" w:hAnsi="Arial" w:cs="Arial"/>
          <w:b/>
          <w:bCs/>
          <w:color w:val="0D0D0D" w:themeColor="text1" w:themeTint="F2"/>
        </w:rPr>
      </w:pPr>
      <w:r w:rsidRPr="006C5821">
        <w:rPr>
          <w:rFonts w:ascii="Arial" w:hAnsi="Arial" w:cs="Arial"/>
          <w:b/>
          <w:bCs/>
          <w:color w:val="0D0D0D" w:themeColor="text1" w:themeTint="F2"/>
        </w:rPr>
        <w:t>RASPUNS C</w:t>
      </w:r>
    </w:p>
    <w:p w:rsidR="00D5543C" w:rsidRPr="006C5821" w:rsidRDefault="00D5543C" w:rsidP="001723C2">
      <w:pPr>
        <w:pStyle w:val="NormalWeb"/>
        <w:spacing w:before="0" w:beforeAutospacing="0" w:after="0" w:afterAutospacing="0"/>
        <w:rPr>
          <w:rFonts w:ascii="Arial" w:hAnsi="Arial" w:cs="Arial"/>
          <w:b/>
          <w:color w:val="0D0D0D" w:themeColor="text1" w:themeTint="F2"/>
        </w:rPr>
      </w:pPr>
    </w:p>
    <w:p w:rsidR="001723C2" w:rsidRPr="006C5821" w:rsidRDefault="001723C2" w:rsidP="001723C2">
      <w:pPr>
        <w:pStyle w:val="NormalWeb"/>
        <w:spacing w:before="0" w:beforeAutospacing="0" w:after="0" w:afterAutospacing="0"/>
        <w:rPr>
          <w:rFonts w:ascii="Arial" w:hAnsi="Arial" w:cs="Arial"/>
          <w:color w:val="0D0D0D" w:themeColor="text1" w:themeTint="F2"/>
        </w:rPr>
      </w:pPr>
      <w:r w:rsidRPr="006C5821">
        <w:rPr>
          <w:rFonts w:ascii="Arial" w:hAnsi="Arial" w:cs="Arial"/>
          <w:color w:val="0D0D0D" w:themeColor="text1" w:themeTint="F2"/>
        </w:rPr>
        <w:t>Celule cu pereți îngroșați uniform: suber - 30 + sclerenchim – 20 = 50</w:t>
      </w:r>
    </w:p>
    <w:p w:rsidR="001723C2" w:rsidRPr="006C5821" w:rsidRDefault="001723C2" w:rsidP="001723C2">
      <w:pPr>
        <w:pStyle w:val="NormalWeb"/>
        <w:spacing w:before="0" w:beforeAutospacing="0" w:after="0" w:afterAutospacing="0"/>
        <w:rPr>
          <w:rFonts w:ascii="Arial" w:hAnsi="Arial" w:cs="Arial"/>
          <w:color w:val="0D0D0D" w:themeColor="text1" w:themeTint="F2"/>
        </w:rPr>
      </w:pPr>
      <w:r w:rsidRPr="006C5821">
        <w:rPr>
          <w:rFonts w:ascii="Arial" w:hAnsi="Arial" w:cs="Arial"/>
          <w:color w:val="0D0D0D" w:themeColor="text1" w:themeTint="F2"/>
        </w:rPr>
        <w:t>Celule caracteristice strict structurii secundare: suber – 30 + feloderm – 10 = 40</w:t>
      </w:r>
    </w:p>
    <w:p w:rsidR="0016294C" w:rsidRPr="006C5821" w:rsidRDefault="0016294C" w:rsidP="0057658C">
      <w:pPr>
        <w:ind w:firstLine="708"/>
        <w:rPr>
          <w:rFonts w:ascii="Arial" w:hAnsi="Arial" w:cs="Arial"/>
          <w:color w:val="0D0D0D" w:themeColor="text1" w:themeTint="F2"/>
          <w:sz w:val="24"/>
          <w:szCs w:val="24"/>
        </w:rPr>
      </w:pPr>
    </w:p>
    <w:sectPr w:rsidR="0016294C" w:rsidRPr="006C5821" w:rsidSect="00B8044E">
      <w:pgSz w:w="11906" w:h="16838"/>
      <w:pgMar w:top="1417" w:right="99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AA8" w:rsidRDefault="00F64AA8" w:rsidP="001B7979">
      <w:r>
        <w:separator/>
      </w:r>
    </w:p>
  </w:endnote>
  <w:endnote w:type="continuationSeparator" w:id="1">
    <w:p w:rsidR="00F64AA8" w:rsidRDefault="00F64AA8" w:rsidP="001B7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AA8" w:rsidRDefault="00F64AA8" w:rsidP="001B7979">
      <w:r>
        <w:separator/>
      </w:r>
    </w:p>
  </w:footnote>
  <w:footnote w:type="continuationSeparator" w:id="1">
    <w:p w:rsidR="00F64AA8" w:rsidRDefault="00F64AA8" w:rsidP="001B7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8D7"/>
    <w:multiLevelType w:val="hybridMultilevel"/>
    <w:tmpl w:val="A4B6735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B3C2E5B"/>
    <w:multiLevelType w:val="hybridMultilevel"/>
    <w:tmpl w:val="44AE2B2E"/>
    <w:lvl w:ilvl="0" w:tplc="D0EEF8AA">
      <w:start w:val="31"/>
      <w:numFmt w:val="decimal"/>
      <w:lvlText w:val="%1."/>
      <w:lvlJc w:val="left"/>
      <w:pPr>
        <w:ind w:left="591" w:hanging="360"/>
        <w:jc w:val="right"/>
      </w:pPr>
      <w:rPr>
        <w:rFonts w:ascii="Calibri" w:eastAsia="Calibri" w:hAnsi="Calibri" w:cs="Calibri" w:hint="default"/>
        <w:b/>
        <w:bCs/>
        <w:spacing w:val="-2"/>
        <w:w w:val="100"/>
        <w:sz w:val="22"/>
        <w:szCs w:val="22"/>
        <w:lang w:val="ro-RO" w:eastAsia="en-US" w:bidi="ar-SA"/>
      </w:rPr>
    </w:lvl>
    <w:lvl w:ilvl="1" w:tplc="5DEA308C">
      <w:start w:val="1"/>
      <w:numFmt w:val="decimal"/>
      <w:lvlText w:val="%2."/>
      <w:lvlJc w:val="left"/>
      <w:pPr>
        <w:ind w:left="951" w:hanging="269"/>
      </w:pPr>
      <w:rPr>
        <w:rFonts w:ascii="Calibri" w:eastAsia="Calibri" w:hAnsi="Calibri" w:cs="Calibri" w:hint="default"/>
        <w:w w:val="100"/>
        <w:sz w:val="22"/>
        <w:szCs w:val="22"/>
        <w:lang w:val="ro-RO" w:eastAsia="en-US" w:bidi="ar-SA"/>
      </w:rPr>
    </w:lvl>
    <w:lvl w:ilvl="2" w:tplc="F2BCE146">
      <w:numFmt w:val="bullet"/>
      <w:lvlText w:val="•"/>
      <w:lvlJc w:val="left"/>
      <w:pPr>
        <w:ind w:left="860" w:hanging="269"/>
      </w:pPr>
      <w:rPr>
        <w:rFonts w:hint="default"/>
        <w:lang w:val="ro-RO" w:eastAsia="en-US" w:bidi="ar-SA"/>
      </w:rPr>
    </w:lvl>
    <w:lvl w:ilvl="3" w:tplc="DB9C69DC">
      <w:numFmt w:val="bullet"/>
      <w:lvlText w:val="•"/>
      <w:lvlJc w:val="left"/>
      <w:pPr>
        <w:ind w:left="940" w:hanging="269"/>
      </w:pPr>
      <w:rPr>
        <w:rFonts w:hint="default"/>
        <w:lang w:val="ro-RO" w:eastAsia="en-US" w:bidi="ar-SA"/>
      </w:rPr>
    </w:lvl>
    <w:lvl w:ilvl="4" w:tplc="B9CA23B8">
      <w:numFmt w:val="bullet"/>
      <w:lvlText w:val="•"/>
      <w:lvlJc w:val="left"/>
      <w:pPr>
        <w:ind w:left="960" w:hanging="269"/>
      </w:pPr>
      <w:rPr>
        <w:rFonts w:hint="default"/>
        <w:lang w:val="ro-RO" w:eastAsia="en-US" w:bidi="ar-SA"/>
      </w:rPr>
    </w:lvl>
    <w:lvl w:ilvl="5" w:tplc="CED0C06C">
      <w:numFmt w:val="bullet"/>
      <w:lvlText w:val="•"/>
      <w:lvlJc w:val="left"/>
      <w:pPr>
        <w:ind w:left="4560" w:hanging="269"/>
      </w:pPr>
      <w:rPr>
        <w:rFonts w:hint="default"/>
        <w:lang w:val="ro-RO" w:eastAsia="en-US" w:bidi="ar-SA"/>
      </w:rPr>
    </w:lvl>
    <w:lvl w:ilvl="6" w:tplc="7AC44894">
      <w:numFmt w:val="bullet"/>
      <w:lvlText w:val="•"/>
      <w:lvlJc w:val="left"/>
      <w:pPr>
        <w:ind w:left="5645" w:hanging="269"/>
      </w:pPr>
      <w:rPr>
        <w:rFonts w:hint="default"/>
        <w:lang w:val="ro-RO" w:eastAsia="en-US" w:bidi="ar-SA"/>
      </w:rPr>
    </w:lvl>
    <w:lvl w:ilvl="7" w:tplc="D21E7520">
      <w:numFmt w:val="bullet"/>
      <w:lvlText w:val="•"/>
      <w:lvlJc w:val="left"/>
      <w:pPr>
        <w:ind w:left="6730" w:hanging="269"/>
      </w:pPr>
      <w:rPr>
        <w:rFonts w:hint="default"/>
        <w:lang w:val="ro-RO" w:eastAsia="en-US" w:bidi="ar-SA"/>
      </w:rPr>
    </w:lvl>
    <w:lvl w:ilvl="8" w:tplc="C08894C0">
      <w:numFmt w:val="bullet"/>
      <w:lvlText w:val="•"/>
      <w:lvlJc w:val="left"/>
      <w:pPr>
        <w:ind w:left="7815" w:hanging="269"/>
      </w:pPr>
      <w:rPr>
        <w:rFonts w:hint="default"/>
        <w:lang w:val="ro-RO" w:eastAsia="en-US" w:bidi="ar-SA"/>
      </w:rPr>
    </w:lvl>
  </w:abstractNum>
  <w:abstractNum w:abstractNumId="2">
    <w:nsid w:val="0D040347"/>
    <w:multiLevelType w:val="hybridMultilevel"/>
    <w:tmpl w:val="BEBA8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236AB"/>
    <w:multiLevelType w:val="multilevel"/>
    <w:tmpl w:val="02E8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020355"/>
    <w:multiLevelType w:val="multilevel"/>
    <w:tmpl w:val="25D028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60A27D5"/>
    <w:multiLevelType w:val="hybridMultilevel"/>
    <w:tmpl w:val="BA70F4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63E0A88"/>
    <w:multiLevelType w:val="hybridMultilevel"/>
    <w:tmpl w:val="8B94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75F9C"/>
    <w:multiLevelType w:val="multilevel"/>
    <w:tmpl w:val="6004D0B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1D2A102F"/>
    <w:multiLevelType w:val="multilevel"/>
    <w:tmpl w:val="1758EA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F9A1647"/>
    <w:multiLevelType w:val="multilevel"/>
    <w:tmpl w:val="87649E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AF2743"/>
    <w:multiLevelType w:val="multilevel"/>
    <w:tmpl w:val="02B8CF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2EB4172"/>
    <w:multiLevelType w:val="hybridMultilevel"/>
    <w:tmpl w:val="4072BF6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9D228A5"/>
    <w:multiLevelType w:val="multilevel"/>
    <w:tmpl w:val="65EA3B3C"/>
    <w:lvl w:ilvl="0">
      <w:start w:val="1"/>
      <w:numFmt w:val="decimal"/>
      <w:lvlText w:val="%1."/>
      <w:lvlJc w:val="left"/>
      <w:pPr>
        <w:ind w:left="900" w:hanging="360"/>
      </w:pPr>
      <w:rPr>
        <w:rFonts w:ascii="Tahoma" w:hAnsi="Tahoma" w:cs="Tahoma"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2EA64EDD"/>
    <w:multiLevelType w:val="hybridMultilevel"/>
    <w:tmpl w:val="3FC49E6C"/>
    <w:lvl w:ilvl="0" w:tplc="B48E54A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nsid w:val="311A7CFA"/>
    <w:multiLevelType w:val="hybridMultilevel"/>
    <w:tmpl w:val="1AB4C58E"/>
    <w:lvl w:ilvl="0" w:tplc="962CA20E">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B78BB"/>
    <w:multiLevelType w:val="hybridMultilevel"/>
    <w:tmpl w:val="32287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B0247"/>
    <w:multiLevelType w:val="multilevel"/>
    <w:tmpl w:val="3DC8900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3F037A"/>
    <w:multiLevelType w:val="multilevel"/>
    <w:tmpl w:val="8F98652A"/>
    <w:lvl w:ilvl="0">
      <w:start w:val="1"/>
      <w:numFmt w:val="decimal"/>
      <w:lvlText w:val="%1."/>
      <w:lvlJc w:val="left"/>
      <w:pPr>
        <w:ind w:left="360" w:hanging="360"/>
      </w:pPr>
      <w:rPr>
        <w:rFonts w:ascii="Tahoma" w:eastAsia="Calibri" w:hAnsi="Tahoma" w:cs="Tahoma"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A74742"/>
    <w:multiLevelType w:val="hybridMultilevel"/>
    <w:tmpl w:val="E5626BE6"/>
    <w:lvl w:ilvl="0" w:tplc="4B9853BC">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DF7691F"/>
    <w:multiLevelType w:val="multilevel"/>
    <w:tmpl w:val="4364ACC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235118"/>
    <w:multiLevelType w:val="multilevel"/>
    <w:tmpl w:val="F346593C"/>
    <w:lvl w:ilvl="0">
      <w:start w:val="1"/>
      <w:numFmt w:val="decimal"/>
      <w:lvlText w:val="%1."/>
      <w:lvlJc w:val="left"/>
      <w:pPr>
        <w:ind w:left="360" w:hanging="360"/>
      </w:pPr>
      <w:rPr>
        <w:rFonts w:ascii="Arial" w:eastAsia="Arial" w:hAnsi="Arial" w:cs="Arial"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1040A63"/>
    <w:multiLevelType w:val="multilevel"/>
    <w:tmpl w:val="7674AE9E"/>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8679A8"/>
    <w:multiLevelType w:val="multilevel"/>
    <w:tmpl w:val="EF507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1552AF"/>
    <w:multiLevelType w:val="multilevel"/>
    <w:tmpl w:val="ACAA6E3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nsid w:val="47CA5287"/>
    <w:multiLevelType w:val="multilevel"/>
    <w:tmpl w:val="AB94CA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BB23177"/>
    <w:multiLevelType w:val="hybridMultilevel"/>
    <w:tmpl w:val="B81A4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46961"/>
    <w:multiLevelType w:val="multilevel"/>
    <w:tmpl w:val="DBF6EC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E3D0B2E"/>
    <w:multiLevelType w:val="hybridMultilevel"/>
    <w:tmpl w:val="5AD8A1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ED5480"/>
    <w:multiLevelType w:val="hybridMultilevel"/>
    <w:tmpl w:val="F2927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CA2D8D"/>
    <w:multiLevelType w:val="multilevel"/>
    <w:tmpl w:val="4860E6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5340C6D"/>
    <w:multiLevelType w:val="hybridMultilevel"/>
    <w:tmpl w:val="B94E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368BC"/>
    <w:multiLevelType w:val="hybridMultilevel"/>
    <w:tmpl w:val="8B769014"/>
    <w:lvl w:ilvl="0" w:tplc="EA2636B6">
      <w:start w:val="1"/>
      <w:numFmt w:val="upperRoman"/>
      <w:lvlText w:val="%1."/>
      <w:lvlJc w:val="left"/>
      <w:pPr>
        <w:ind w:left="502" w:hanging="272"/>
      </w:pPr>
      <w:rPr>
        <w:rFonts w:ascii="Calibri" w:eastAsia="Calibri" w:hAnsi="Calibri" w:cs="Calibri" w:hint="default"/>
        <w:b/>
        <w:bCs/>
        <w:spacing w:val="0"/>
        <w:w w:val="100"/>
        <w:sz w:val="22"/>
        <w:szCs w:val="22"/>
        <w:lang w:val="ro-RO" w:eastAsia="en-US" w:bidi="ar-SA"/>
      </w:rPr>
    </w:lvl>
    <w:lvl w:ilvl="1" w:tplc="30E4E1A4">
      <w:start w:val="1"/>
      <w:numFmt w:val="decimal"/>
      <w:lvlText w:val="%2."/>
      <w:lvlJc w:val="left"/>
      <w:pPr>
        <w:ind w:left="951" w:hanging="360"/>
        <w:jc w:val="right"/>
      </w:pPr>
      <w:rPr>
        <w:rFonts w:ascii="Calibri" w:eastAsia="Calibri" w:hAnsi="Calibri" w:cs="Calibri" w:hint="default"/>
        <w:b/>
        <w:bCs/>
        <w:w w:val="100"/>
        <w:sz w:val="22"/>
        <w:szCs w:val="22"/>
        <w:lang w:val="ro-RO" w:eastAsia="en-US" w:bidi="ar-SA"/>
      </w:rPr>
    </w:lvl>
    <w:lvl w:ilvl="2" w:tplc="CB9A6B80">
      <w:start w:val="1"/>
      <w:numFmt w:val="upperLetter"/>
      <w:lvlText w:val="%3."/>
      <w:lvlJc w:val="left"/>
      <w:pPr>
        <w:ind w:left="1311" w:hanging="360"/>
      </w:pPr>
      <w:rPr>
        <w:rFonts w:ascii="Calibri" w:eastAsia="Calibri" w:hAnsi="Calibri" w:cs="Calibri" w:hint="default"/>
        <w:spacing w:val="-1"/>
        <w:w w:val="100"/>
        <w:sz w:val="22"/>
        <w:szCs w:val="22"/>
        <w:lang w:val="ro-RO" w:eastAsia="en-US" w:bidi="ar-SA"/>
      </w:rPr>
    </w:lvl>
    <w:lvl w:ilvl="3" w:tplc="8A00946A">
      <w:start w:val="2"/>
      <w:numFmt w:val="upperLetter"/>
      <w:lvlText w:val="%4."/>
      <w:lvlJc w:val="left"/>
      <w:pPr>
        <w:ind w:left="1302" w:hanging="360"/>
      </w:pPr>
      <w:rPr>
        <w:rFonts w:ascii="Calibri" w:eastAsia="Calibri" w:hAnsi="Calibri" w:cs="Calibri" w:hint="default"/>
        <w:spacing w:val="-1"/>
        <w:w w:val="100"/>
        <w:sz w:val="22"/>
        <w:szCs w:val="22"/>
        <w:lang w:val="ro-RO" w:eastAsia="en-US" w:bidi="ar-SA"/>
      </w:rPr>
    </w:lvl>
    <w:lvl w:ilvl="4" w:tplc="115658FA">
      <w:numFmt w:val="bullet"/>
      <w:lvlText w:val="•"/>
      <w:lvlJc w:val="left"/>
      <w:pPr>
        <w:ind w:left="940" w:hanging="360"/>
      </w:pPr>
      <w:rPr>
        <w:rFonts w:hint="default"/>
        <w:lang w:val="ro-RO" w:eastAsia="en-US" w:bidi="ar-SA"/>
      </w:rPr>
    </w:lvl>
    <w:lvl w:ilvl="5" w:tplc="D12057CC">
      <w:numFmt w:val="bullet"/>
      <w:lvlText w:val="•"/>
      <w:lvlJc w:val="left"/>
      <w:pPr>
        <w:ind w:left="960" w:hanging="360"/>
      </w:pPr>
      <w:rPr>
        <w:rFonts w:hint="default"/>
        <w:lang w:val="ro-RO" w:eastAsia="en-US" w:bidi="ar-SA"/>
      </w:rPr>
    </w:lvl>
    <w:lvl w:ilvl="6" w:tplc="852C6708">
      <w:numFmt w:val="bullet"/>
      <w:lvlText w:val="•"/>
      <w:lvlJc w:val="left"/>
      <w:pPr>
        <w:ind w:left="1040" w:hanging="360"/>
      </w:pPr>
      <w:rPr>
        <w:rFonts w:hint="default"/>
        <w:lang w:val="ro-RO" w:eastAsia="en-US" w:bidi="ar-SA"/>
      </w:rPr>
    </w:lvl>
    <w:lvl w:ilvl="7" w:tplc="0B1208E2">
      <w:numFmt w:val="bullet"/>
      <w:lvlText w:val="•"/>
      <w:lvlJc w:val="left"/>
      <w:pPr>
        <w:ind w:left="1300" w:hanging="360"/>
      </w:pPr>
      <w:rPr>
        <w:rFonts w:hint="default"/>
        <w:lang w:val="ro-RO" w:eastAsia="en-US" w:bidi="ar-SA"/>
      </w:rPr>
    </w:lvl>
    <w:lvl w:ilvl="8" w:tplc="1CD0A250">
      <w:numFmt w:val="bullet"/>
      <w:lvlText w:val="•"/>
      <w:lvlJc w:val="left"/>
      <w:pPr>
        <w:ind w:left="1320" w:hanging="360"/>
      </w:pPr>
      <w:rPr>
        <w:rFonts w:hint="default"/>
        <w:lang w:val="ro-RO" w:eastAsia="en-US" w:bidi="ar-SA"/>
      </w:rPr>
    </w:lvl>
  </w:abstractNum>
  <w:abstractNum w:abstractNumId="32">
    <w:nsid w:val="79882FF1"/>
    <w:multiLevelType w:val="multilevel"/>
    <w:tmpl w:val="F364DAB8"/>
    <w:lvl w:ilvl="0">
      <w:start w:val="1"/>
      <w:numFmt w:val="decimal"/>
      <w:lvlText w:val="%1."/>
      <w:lvlJc w:val="left"/>
      <w:pPr>
        <w:ind w:left="1440" w:hanging="360"/>
      </w:pPr>
      <w:rPr>
        <w:rFonts w:ascii="Arial" w:eastAsia="Arial" w:hAnsi="Arial" w:cs="Arial"/>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7B972AF1"/>
    <w:multiLevelType w:val="hybridMultilevel"/>
    <w:tmpl w:val="5134D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CF2B4E"/>
    <w:multiLevelType w:val="hybridMultilevel"/>
    <w:tmpl w:val="9ADEE662"/>
    <w:lvl w:ilvl="0" w:tplc="F938761A">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8"/>
  </w:num>
  <w:num w:numId="4">
    <w:abstractNumId w:val="15"/>
  </w:num>
  <w:num w:numId="5">
    <w:abstractNumId w:val="25"/>
  </w:num>
  <w:num w:numId="6">
    <w:abstractNumId w:val="13"/>
  </w:num>
  <w:num w:numId="7">
    <w:abstractNumId w:val="17"/>
  </w:num>
  <w:num w:numId="8">
    <w:abstractNumId w:val="33"/>
  </w:num>
  <w:num w:numId="9">
    <w:abstractNumId w:val="27"/>
  </w:num>
  <w:num w:numId="10">
    <w:abstractNumId w:val="5"/>
  </w:num>
  <w:num w:numId="11">
    <w:abstractNumId w:val="7"/>
  </w:num>
  <w:num w:numId="12">
    <w:abstractNumId w:val="32"/>
  </w:num>
  <w:num w:numId="13">
    <w:abstractNumId w:val="24"/>
  </w:num>
  <w:num w:numId="14">
    <w:abstractNumId w:val="22"/>
  </w:num>
  <w:num w:numId="15">
    <w:abstractNumId w:val="21"/>
  </w:num>
  <w:num w:numId="16">
    <w:abstractNumId w:val="10"/>
  </w:num>
  <w:num w:numId="17">
    <w:abstractNumId w:val="14"/>
  </w:num>
  <w:num w:numId="18">
    <w:abstractNumId w:val="29"/>
  </w:num>
  <w:num w:numId="19">
    <w:abstractNumId w:val="4"/>
  </w:num>
  <w:num w:numId="20">
    <w:abstractNumId w:val="20"/>
  </w:num>
  <w:num w:numId="21">
    <w:abstractNumId w:val="23"/>
  </w:num>
  <w:num w:numId="22">
    <w:abstractNumId w:val="12"/>
  </w:num>
  <w:num w:numId="23">
    <w:abstractNumId w:val="26"/>
  </w:num>
  <w:num w:numId="24">
    <w:abstractNumId w:val="19"/>
  </w:num>
  <w:num w:numId="25">
    <w:abstractNumId w:val="8"/>
  </w:num>
  <w:num w:numId="26">
    <w:abstractNumId w:val="3"/>
  </w:num>
  <w:num w:numId="27">
    <w:abstractNumId w:val="34"/>
  </w:num>
  <w:num w:numId="28">
    <w:abstractNumId w:val="30"/>
  </w:num>
  <w:num w:numId="29">
    <w:abstractNumId w:val="2"/>
  </w:num>
  <w:num w:numId="30">
    <w:abstractNumId w:val="6"/>
  </w:num>
  <w:num w:numId="31">
    <w:abstractNumId w:val="16"/>
  </w:num>
  <w:num w:numId="32">
    <w:abstractNumId w:val="9"/>
  </w:num>
  <w:num w:numId="33">
    <w:abstractNumId w:val="1"/>
  </w:num>
  <w:num w:numId="34">
    <w:abstractNumId w:val="31"/>
  </w:num>
  <w:num w:numId="35">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1531D"/>
    <w:rsid w:val="00000261"/>
    <w:rsid w:val="00006F67"/>
    <w:rsid w:val="00032150"/>
    <w:rsid w:val="000374FE"/>
    <w:rsid w:val="00046C21"/>
    <w:rsid w:val="000C7017"/>
    <w:rsid w:val="000E4419"/>
    <w:rsid w:val="0016294C"/>
    <w:rsid w:val="001723C2"/>
    <w:rsid w:val="001A7470"/>
    <w:rsid w:val="001B7979"/>
    <w:rsid w:val="001D7B37"/>
    <w:rsid w:val="001E370B"/>
    <w:rsid w:val="00212874"/>
    <w:rsid w:val="002416AF"/>
    <w:rsid w:val="00250A0F"/>
    <w:rsid w:val="00273675"/>
    <w:rsid w:val="002863A4"/>
    <w:rsid w:val="002B13D0"/>
    <w:rsid w:val="002B6DC4"/>
    <w:rsid w:val="002D28ED"/>
    <w:rsid w:val="002E35C8"/>
    <w:rsid w:val="00323D9A"/>
    <w:rsid w:val="0033180E"/>
    <w:rsid w:val="003539AE"/>
    <w:rsid w:val="00360868"/>
    <w:rsid w:val="00366D12"/>
    <w:rsid w:val="00372C18"/>
    <w:rsid w:val="00377534"/>
    <w:rsid w:val="00391F74"/>
    <w:rsid w:val="003B2E0D"/>
    <w:rsid w:val="003C3B64"/>
    <w:rsid w:val="003F5245"/>
    <w:rsid w:val="004116B8"/>
    <w:rsid w:val="004165CA"/>
    <w:rsid w:val="004602D1"/>
    <w:rsid w:val="004A442D"/>
    <w:rsid w:val="004B723E"/>
    <w:rsid w:val="005063C0"/>
    <w:rsid w:val="00522B11"/>
    <w:rsid w:val="005324B3"/>
    <w:rsid w:val="0055459B"/>
    <w:rsid w:val="0057658C"/>
    <w:rsid w:val="005C23F4"/>
    <w:rsid w:val="005C767E"/>
    <w:rsid w:val="005E3DB0"/>
    <w:rsid w:val="00604DF6"/>
    <w:rsid w:val="00626A94"/>
    <w:rsid w:val="00653C11"/>
    <w:rsid w:val="00663C34"/>
    <w:rsid w:val="00687D58"/>
    <w:rsid w:val="006B0064"/>
    <w:rsid w:val="006B76B1"/>
    <w:rsid w:val="006C5821"/>
    <w:rsid w:val="006F56ED"/>
    <w:rsid w:val="007359A9"/>
    <w:rsid w:val="00754CB4"/>
    <w:rsid w:val="00767A11"/>
    <w:rsid w:val="00797CA7"/>
    <w:rsid w:val="007D2921"/>
    <w:rsid w:val="007D7388"/>
    <w:rsid w:val="007E0086"/>
    <w:rsid w:val="007F0DF3"/>
    <w:rsid w:val="0080692C"/>
    <w:rsid w:val="00830AE4"/>
    <w:rsid w:val="00831198"/>
    <w:rsid w:val="00846E91"/>
    <w:rsid w:val="00861485"/>
    <w:rsid w:val="008A0801"/>
    <w:rsid w:val="008A677E"/>
    <w:rsid w:val="009134D4"/>
    <w:rsid w:val="00917DD7"/>
    <w:rsid w:val="009655DB"/>
    <w:rsid w:val="00970ED2"/>
    <w:rsid w:val="00986A95"/>
    <w:rsid w:val="00995E74"/>
    <w:rsid w:val="009B2A93"/>
    <w:rsid w:val="009E26BE"/>
    <w:rsid w:val="00A03BBD"/>
    <w:rsid w:val="00A235DC"/>
    <w:rsid w:val="00A50050"/>
    <w:rsid w:val="00A62E33"/>
    <w:rsid w:val="00A74CB8"/>
    <w:rsid w:val="00A8705C"/>
    <w:rsid w:val="00A90F80"/>
    <w:rsid w:val="00A96776"/>
    <w:rsid w:val="00AB0DA3"/>
    <w:rsid w:val="00AB0FA9"/>
    <w:rsid w:val="00AC148A"/>
    <w:rsid w:val="00AF7C9A"/>
    <w:rsid w:val="00B05805"/>
    <w:rsid w:val="00B40904"/>
    <w:rsid w:val="00B75F41"/>
    <w:rsid w:val="00B8044E"/>
    <w:rsid w:val="00BC006B"/>
    <w:rsid w:val="00BC43AC"/>
    <w:rsid w:val="00C31C87"/>
    <w:rsid w:val="00C36A41"/>
    <w:rsid w:val="00C40246"/>
    <w:rsid w:val="00CA4D9B"/>
    <w:rsid w:val="00CC5CE7"/>
    <w:rsid w:val="00CD0D0D"/>
    <w:rsid w:val="00CD73E0"/>
    <w:rsid w:val="00D0095F"/>
    <w:rsid w:val="00D10F4B"/>
    <w:rsid w:val="00D12AC4"/>
    <w:rsid w:val="00D13F41"/>
    <w:rsid w:val="00D1531D"/>
    <w:rsid w:val="00D32086"/>
    <w:rsid w:val="00D361C8"/>
    <w:rsid w:val="00D41AE5"/>
    <w:rsid w:val="00D5543C"/>
    <w:rsid w:val="00DE740B"/>
    <w:rsid w:val="00E04DB6"/>
    <w:rsid w:val="00E17C6E"/>
    <w:rsid w:val="00E31F32"/>
    <w:rsid w:val="00E53874"/>
    <w:rsid w:val="00E809B6"/>
    <w:rsid w:val="00E966A0"/>
    <w:rsid w:val="00EE18DE"/>
    <w:rsid w:val="00F2469E"/>
    <w:rsid w:val="00F57C41"/>
    <w:rsid w:val="00F64AA8"/>
    <w:rsid w:val="00F730C0"/>
    <w:rsid w:val="00F93315"/>
    <w:rsid w:val="00F94AB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1D"/>
    <w:pPr>
      <w:spacing w:after="0" w:line="240" w:lineRule="auto"/>
    </w:pPr>
    <w:rPr>
      <w:rFonts w:ascii="Times New Roman" w:eastAsia="Times New Roman" w:hAnsi="Times New Roman" w:cs="Times New Roman"/>
      <w:sz w:val="20"/>
      <w:szCs w:val="20"/>
      <w:lang w:val="en-US" w:eastAsia="ro-RO"/>
    </w:rPr>
  </w:style>
  <w:style w:type="paragraph" w:styleId="Heading1">
    <w:name w:val="heading 1"/>
    <w:basedOn w:val="Normal"/>
    <w:link w:val="Heading1Char"/>
    <w:uiPriority w:val="1"/>
    <w:qFormat/>
    <w:rsid w:val="00846E91"/>
    <w:pPr>
      <w:widowControl w:val="0"/>
      <w:autoSpaceDE w:val="0"/>
      <w:autoSpaceDN w:val="0"/>
      <w:ind w:left="682" w:hanging="361"/>
      <w:outlineLvl w:val="0"/>
    </w:pPr>
    <w:rPr>
      <w:rFonts w:ascii="Calibri" w:eastAsia="Calibri" w:hAnsi="Calibri" w:cs="Calibri"/>
      <w:b/>
      <w:bCs/>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93315"/>
    <w:pPr>
      <w:ind w:left="720"/>
      <w:contextualSpacing/>
    </w:pPr>
  </w:style>
  <w:style w:type="paragraph" w:styleId="NoSpacing">
    <w:name w:val="No Spacing"/>
    <w:uiPriority w:val="1"/>
    <w:qFormat/>
    <w:rsid w:val="00995E74"/>
    <w:pPr>
      <w:spacing w:after="0" w:line="240" w:lineRule="auto"/>
    </w:pPr>
    <w:rPr>
      <w:lang w:val="en-US"/>
    </w:rPr>
  </w:style>
  <w:style w:type="table" w:styleId="TableGrid">
    <w:name w:val="Table Grid"/>
    <w:basedOn w:val="TableNormal"/>
    <w:uiPriority w:val="39"/>
    <w:rsid w:val="00995E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B7979"/>
    <w:pPr>
      <w:tabs>
        <w:tab w:val="center" w:pos="4536"/>
        <w:tab w:val="right" w:pos="9072"/>
      </w:tabs>
    </w:pPr>
  </w:style>
  <w:style w:type="character" w:customStyle="1" w:styleId="HeaderChar">
    <w:name w:val="Header Char"/>
    <w:basedOn w:val="DefaultParagraphFont"/>
    <w:link w:val="Header"/>
    <w:uiPriority w:val="99"/>
    <w:semiHidden/>
    <w:rsid w:val="001B7979"/>
    <w:rPr>
      <w:rFonts w:ascii="Times New Roman" w:eastAsia="Times New Roman" w:hAnsi="Times New Roman" w:cs="Times New Roman"/>
      <w:sz w:val="20"/>
      <w:szCs w:val="20"/>
      <w:lang w:val="en-US" w:eastAsia="ro-RO"/>
    </w:rPr>
  </w:style>
  <w:style w:type="paragraph" w:styleId="Footer">
    <w:name w:val="footer"/>
    <w:basedOn w:val="Normal"/>
    <w:link w:val="FooterChar"/>
    <w:uiPriority w:val="99"/>
    <w:semiHidden/>
    <w:unhideWhenUsed/>
    <w:rsid w:val="001B7979"/>
    <w:pPr>
      <w:tabs>
        <w:tab w:val="center" w:pos="4536"/>
        <w:tab w:val="right" w:pos="9072"/>
      </w:tabs>
    </w:pPr>
  </w:style>
  <w:style w:type="character" w:customStyle="1" w:styleId="FooterChar">
    <w:name w:val="Footer Char"/>
    <w:basedOn w:val="DefaultParagraphFont"/>
    <w:link w:val="Footer"/>
    <w:uiPriority w:val="99"/>
    <w:semiHidden/>
    <w:rsid w:val="001B7979"/>
    <w:rPr>
      <w:rFonts w:ascii="Times New Roman" w:eastAsia="Times New Roman" w:hAnsi="Times New Roman" w:cs="Times New Roman"/>
      <w:sz w:val="20"/>
      <w:szCs w:val="20"/>
      <w:lang w:val="en-US" w:eastAsia="ro-RO"/>
    </w:rPr>
  </w:style>
  <w:style w:type="paragraph" w:styleId="NormalWeb">
    <w:name w:val="Normal (Web)"/>
    <w:basedOn w:val="Normal"/>
    <w:uiPriority w:val="99"/>
    <w:semiHidden/>
    <w:unhideWhenUsed/>
    <w:rsid w:val="001723C2"/>
    <w:pPr>
      <w:spacing w:before="100" w:beforeAutospacing="1" w:after="100" w:afterAutospacing="1"/>
    </w:pPr>
    <w:rPr>
      <w:sz w:val="24"/>
      <w:szCs w:val="24"/>
      <w:lang w:eastAsia="en-US"/>
    </w:rPr>
  </w:style>
  <w:style w:type="character" w:customStyle="1" w:styleId="Heading1Char">
    <w:name w:val="Heading 1 Char"/>
    <w:basedOn w:val="DefaultParagraphFont"/>
    <w:link w:val="Heading1"/>
    <w:uiPriority w:val="1"/>
    <w:rsid w:val="00846E91"/>
    <w:rPr>
      <w:rFonts w:ascii="Calibri" w:eastAsia="Calibri" w:hAnsi="Calibri" w:cs="Calibri"/>
      <w:b/>
      <w:bCs/>
    </w:rPr>
  </w:style>
  <w:style w:type="paragraph" w:styleId="BodyText">
    <w:name w:val="Body Text"/>
    <w:basedOn w:val="Normal"/>
    <w:link w:val="BodyTextChar"/>
    <w:uiPriority w:val="1"/>
    <w:qFormat/>
    <w:rsid w:val="00846E91"/>
    <w:pPr>
      <w:widowControl w:val="0"/>
      <w:autoSpaceDE w:val="0"/>
      <w:autoSpaceDN w:val="0"/>
      <w:spacing w:before="41"/>
      <w:ind w:left="951"/>
    </w:pPr>
    <w:rPr>
      <w:rFonts w:ascii="Calibri" w:eastAsia="Calibri" w:hAnsi="Calibri" w:cs="Calibri"/>
      <w:sz w:val="22"/>
      <w:szCs w:val="22"/>
      <w:lang w:val="ro-RO" w:eastAsia="en-US"/>
    </w:rPr>
  </w:style>
  <w:style w:type="character" w:customStyle="1" w:styleId="BodyTextChar">
    <w:name w:val="Body Text Char"/>
    <w:basedOn w:val="DefaultParagraphFont"/>
    <w:link w:val="BodyText"/>
    <w:uiPriority w:val="1"/>
    <w:rsid w:val="00846E91"/>
    <w:rPr>
      <w:rFonts w:ascii="Calibri" w:eastAsia="Calibri" w:hAnsi="Calibri" w:cs="Calibri"/>
    </w:rPr>
  </w:style>
  <w:style w:type="paragraph" w:customStyle="1" w:styleId="TableParagraph">
    <w:name w:val="Table Paragraph"/>
    <w:basedOn w:val="Normal"/>
    <w:uiPriority w:val="1"/>
    <w:qFormat/>
    <w:rsid w:val="00846E91"/>
    <w:pPr>
      <w:widowControl w:val="0"/>
      <w:autoSpaceDE w:val="0"/>
      <w:autoSpaceDN w:val="0"/>
      <w:spacing w:line="268" w:lineRule="exact"/>
      <w:ind w:left="107"/>
    </w:pPr>
    <w:rPr>
      <w:rFonts w:ascii="Calibri" w:eastAsia="Calibri" w:hAnsi="Calibri" w:cs="Calibri"/>
      <w:sz w:val="22"/>
      <w:szCs w:val="22"/>
      <w:lang w:val="ro-RO" w:eastAsia="en-US"/>
    </w:rPr>
  </w:style>
</w:styles>
</file>

<file path=word/webSettings.xml><?xml version="1.0" encoding="utf-8"?>
<w:webSettings xmlns:r="http://schemas.openxmlformats.org/officeDocument/2006/relationships" xmlns:w="http://schemas.openxmlformats.org/wordprocessingml/2006/main">
  <w:divs>
    <w:div w:id="356203873">
      <w:bodyDiv w:val="1"/>
      <w:marLeft w:val="0"/>
      <w:marRight w:val="0"/>
      <w:marTop w:val="0"/>
      <w:marBottom w:val="0"/>
      <w:divBdr>
        <w:top w:val="none" w:sz="0" w:space="0" w:color="auto"/>
        <w:left w:val="none" w:sz="0" w:space="0" w:color="auto"/>
        <w:bottom w:val="none" w:sz="0" w:space="0" w:color="auto"/>
        <w:right w:val="none" w:sz="0" w:space="0" w:color="auto"/>
      </w:divBdr>
    </w:div>
    <w:div w:id="723522759">
      <w:bodyDiv w:val="1"/>
      <w:marLeft w:val="0"/>
      <w:marRight w:val="0"/>
      <w:marTop w:val="0"/>
      <w:marBottom w:val="0"/>
      <w:divBdr>
        <w:top w:val="none" w:sz="0" w:space="0" w:color="auto"/>
        <w:left w:val="none" w:sz="0" w:space="0" w:color="auto"/>
        <w:bottom w:val="none" w:sz="0" w:space="0" w:color="auto"/>
        <w:right w:val="none" w:sz="0" w:space="0" w:color="auto"/>
      </w:divBdr>
    </w:div>
    <w:div w:id="1345941319">
      <w:bodyDiv w:val="1"/>
      <w:marLeft w:val="0"/>
      <w:marRight w:val="0"/>
      <w:marTop w:val="0"/>
      <w:marBottom w:val="0"/>
      <w:divBdr>
        <w:top w:val="none" w:sz="0" w:space="0" w:color="auto"/>
        <w:left w:val="none" w:sz="0" w:space="0" w:color="auto"/>
        <w:bottom w:val="none" w:sz="0" w:space="0" w:color="auto"/>
        <w:right w:val="none" w:sz="0" w:space="0" w:color="auto"/>
      </w:divBdr>
    </w:div>
    <w:div w:id="1700275270">
      <w:bodyDiv w:val="1"/>
      <w:marLeft w:val="0"/>
      <w:marRight w:val="0"/>
      <w:marTop w:val="0"/>
      <w:marBottom w:val="0"/>
      <w:divBdr>
        <w:top w:val="none" w:sz="0" w:space="0" w:color="auto"/>
        <w:left w:val="none" w:sz="0" w:space="0" w:color="auto"/>
        <w:bottom w:val="none" w:sz="0" w:space="0" w:color="auto"/>
        <w:right w:val="none" w:sz="0" w:space="0" w:color="auto"/>
      </w:divBdr>
    </w:div>
    <w:div w:id="1748457330">
      <w:bodyDiv w:val="1"/>
      <w:marLeft w:val="0"/>
      <w:marRight w:val="0"/>
      <w:marTop w:val="0"/>
      <w:marBottom w:val="0"/>
      <w:divBdr>
        <w:top w:val="none" w:sz="0" w:space="0" w:color="auto"/>
        <w:left w:val="none" w:sz="0" w:space="0" w:color="auto"/>
        <w:bottom w:val="none" w:sz="0" w:space="0" w:color="auto"/>
        <w:right w:val="none" w:sz="0" w:space="0" w:color="auto"/>
      </w:divBdr>
    </w:div>
    <w:div w:id="21001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3369</TotalTime>
  <Pages>15</Pages>
  <Words>3930</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92</cp:revision>
  <dcterms:created xsi:type="dcterms:W3CDTF">2022-02-23T15:28:00Z</dcterms:created>
  <dcterms:modified xsi:type="dcterms:W3CDTF">2022-03-13T15:23:00Z</dcterms:modified>
</cp:coreProperties>
</file>