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9" w:rsidRPr="00211F88" w:rsidRDefault="00544B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F18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451">
        <w:rPr>
          <w:rFonts w:ascii="Times New Roman" w:hAnsi="Times New Roman" w:cs="Times New Roman"/>
          <w:b/>
          <w:sz w:val="28"/>
          <w:szCs w:val="28"/>
        </w:rPr>
        <w:t>Rezultate</w:t>
      </w:r>
      <w:proofErr w:type="spellEnd"/>
      <w:r w:rsidRPr="00A96451">
        <w:rPr>
          <w:rFonts w:ascii="Times New Roman" w:hAnsi="Times New Roman" w:cs="Times New Roman"/>
          <w:b/>
          <w:sz w:val="28"/>
          <w:szCs w:val="28"/>
        </w:rPr>
        <w:t xml:space="preserve"> finale</w:t>
      </w: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451">
        <w:rPr>
          <w:rFonts w:ascii="Times New Roman" w:hAnsi="Times New Roman" w:cs="Times New Roman"/>
          <w:b/>
          <w:sz w:val="28"/>
          <w:szCs w:val="28"/>
          <w:lang w:val="ro-RO"/>
        </w:rPr>
        <w:t>Concurs de matematică aplicată ”Adolf Haimovici”, faza locală</w:t>
      </w: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451">
        <w:rPr>
          <w:rFonts w:ascii="Times New Roman" w:hAnsi="Times New Roman" w:cs="Times New Roman"/>
          <w:b/>
          <w:sz w:val="28"/>
          <w:szCs w:val="28"/>
          <w:lang w:val="ro-RO"/>
        </w:rPr>
        <w:t>20.02.2015</w:t>
      </w: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451">
        <w:rPr>
          <w:rFonts w:ascii="Times New Roman" w:hAnsi="Times New Roman" w:cs="Times New Roman"/>
          <w:b/>
          <w:sz w:val="28"/>
          <w:szCs w:val="28"/>
          <w:lang w:val="ro-RO"/>
        </w:rPr>
        <w:t>Colegiul Național de Informatică ”Carmen Sylva” Petroșani</w:t>
      </w:r>
    </w:p>
    <w:p w:rsidR="00BE6A6C" w:rsidRDefault="00BE6A6C" w:rsidP="000E7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F18" w:rsidRPr="00211F88" w:rsidRDefault="000E7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1477" w:type="dxa"/>
        <w:jc w:val="center"/>
        <w:tblLook w:val="04A0" w:firstRow="1" w:lastRow="0" w:firstColumn="1" w:lastColumn="0" w:noHBand="0" w:noVBand="1"/>
      </w:tblPr>
      <w:tblGrid>
        <w:gridCol w:w="834"/>
        <w:gridCol w:w="2541"/>
        <w:gridCol w:w="1949"/>
        <w:gridCol w:w="846"/>
        <w:gridCol w:w="3984"/>
        <w:gridCol w:w="1323"/>
      </w:tblGrid>
      <w:tr w:rsidR="00A96451" w:rsidRPr="00211F88" w:rsidTr="001F5B6D">
        <w:trPr>
          <w:jc w:val="center"/>
        </w:trPr>
        <w:tc>
          <w:tcPr>
            <w:tcW w:w="846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</w:p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CălinaCodruța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2B5F9B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DeatcAndreeaLavinia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2B5F9B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FlorescAndreea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2B5F9B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ABSENTA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Ilie Damaris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2B5F9B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Paşca Angelica-Mihaela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211F88" w:rsidRDefault="002B5F9B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Ştefoane-Ciobanu Cristiana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2B5F9B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Ţăranu Mihnea Sebastian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2B5F9B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Tima Tiberiu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</w:pPr>
            <w:r w:rsidRPr="00CE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CE28D0" w:rsidRDefault="002B5F9B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Trestian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Umberto Sebastian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2B5F9B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BărbulescuAdelin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Burcea</w:t>
            </w:r>
            <w:proofErr w:type="spellEnd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Default="00A96451" w:rsidP="00A96451">
            <w:pPr>
              <w:jc w:val="center"/>
            </w:pPr>
            <w:r w:rsidRPr="008A1D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Guia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Kutaşi Eniko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ZarifGylnar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Alessandra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Științe Sociale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ABSENTA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Cic Niculina Viorica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Grunţă</w:t>
            </w:r>
            <w:proofErr w:type="spellEnd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Iulia </w:t>
            </w: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Petronela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Default="00A96451" w:rsidP="00A96451">
            <w:pPr>
              <w:jc w:val="center"/>
            </w:pPr>
            <w:r w:rsidRPr="008A1D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Lăchescu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Marghioală Alexandru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</w:pPr>
            <w:r w:rsidRPr="00CE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CE28D0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Nagy Raymond Michael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Emilia Maria</w:t>
            </w:r>
          </w:p>
        </w:tc>
        <w:tc>
          <w:tcPr>
            <w:tcW w:w="1985" w:type="dxa"/>
            <w:vAlign w:val="center"/>
          </w:tcPr>
          <w:p w:rsidR="00A96451" w:rsidRDefault="00A96451" w:rsidP="00A96451">
            <w:pPr>
              <w:jc w:val="center"/>
            </w:pPr>
            <w:r w:rsidRPr="008A1D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Tokeş</w:t>
            </w:r>
            <w:proofErr w:type="spellEnd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Marius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Ciocan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Ciuplea Ioana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</w:pPr>
            <w:r w:rsidRPr="00CE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CE28D0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ABSENTA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David Anamaria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Dochițu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Grunţă</w:t>
            </w:r>
            <w:proofErr w:type="spellEnd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Monica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Kormoş Vlad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</w:pPr>
            <w:r w:rsidRPr="00CE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CE28D0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Muntean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Roxana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 Dumitru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</w:pPr>
            <w:r w:rsidRPr="00CE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CE28D0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ABSENTA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Petroiu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Patricia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Săcârcea Florin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111" w:type="dxa"/>
            <w:vAlign w:val="center"/>
          </w:tcPr>
          <w:p w:rsidR="00A96451" w:rsidRDefault="00A96451" w:rsidP="00A96451">
            <w:pPr>
              <w:jc w:val="center"/>
            </w:pPr>
            <w:r w:rsidRPr="00CE2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„Dimitrie Leonida”-Petroşani</w:t>
            </w:r>
          </w:p>
        </w:tc>
        <w:tc>
          <w:tcPr>
            <w:tcW w:w="1134" w:type="dxa"/>
          </w:tcPr>
          <w:p w:rsidR="00A96451" w:rsidRPr="00CE28D0" w:rsidRDefault="00182BD9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ABSENTA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SasDenisa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Default="00A96451" w:rsidP="00A96451">
            <w:pPr>
              <w:jc w:val="center"/>
            </w:pPr>
            <w:r w:rsidRPr="008A1D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Șipoș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TiliciChyntia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Ştiinţele Naturii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A9645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VidaleAlexandru</w:t>
            </w:r>
            <w:proofErr w:type="spellEnd"/>
          </w:p>
        </w:tc>
        <w:tc>
          <w:tcPr>
            <w:tcW w:w="1985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850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111" w:type="dxa"/>
            <w:vAlign w:val="center"/>
          </w:tcPr>
          <w:p w:rsidR="00A96451" w:rsidRPr="00211F88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Economic ’’Hermes’’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Pr="00211F88" w:rsidRDefault="004359F2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44629" w:rsidRPr="00211F88" w:rsidRDefault="00244629">
      <w:pPr>
        <w:rPr>
          <w:rFonts w:ascii="Times New Roman" w:hAnsi="Times New Roman" w:cs="Times New Roman"/>
          <w:sz w:val="24"/>
          <w:szCs w:val="24"/>
        </w:rPr>
      </w:pPr>
    </w:p>
    <w:p w:rsidR="00244629" w:rsidRPr="00211F88" w:rsidRDefault="00211F88">
      <w:pPr>
        <w:rPr>
          <w:rFonts w:ascii="Times New Roman" w:hAnsi="Times New Roman" w:cs="Times New Roman"/>
          <w:sz w:val="24"/>
          <w:szCs w:val="24"/>
        </w:rPr>
      </w:pPr>
      <w:r w:rsidRPr="00211F88">
        <w:rPr>
          <w:rFonts w:ascii="Times New Roman" w:hAnsi="Times New Roman" w:cs="Times New Roman"/>
          <w:sz w:val="24"/>
          <w:szCs w:val="24"/>
        </w:rPr>
        <w:br w:type="page"/>
      </w:r>
    </w:p>
    <w:p w:rsidR="00244629" w:rsidRPr="00211F88" w:rsidRDefault="00244629" w:rsidP="00244629">
      <w:pPr>
        <w:rPr>
          <w:rFonts w:ascii="Times New Roman" w:hAnsi="Times New Roman" w:cs="Times New Roman"/>
          <w:sz w:val="24"/>
          <w:szCs w:val="24"/>
        </w:rPr>
      </w:pPr>
    </w:p>
    <w:p w:rsidR="00244629" w:rsidRPr="00211F88" w:rsidRDefault="00244629" w:rsidP="00244629">
      <w:pPr>
        <w:rPr>
          <w:rFonts w:ascii="Times New Roman" w:hAnsi="Times New Roman" w:cs="Times New Roman"/>
          <w:sz w:val="24"/>
          <w:szCs w:val="24"/>
        </w:rPr>
      </w:pP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451">
        <w:rPr>
          <w:rFonts w:ascii="Times New Roman" w:hAnsi="Times New Roman" w:cs="Times New Roman"/>
          <w:b/>
          <w:sz w:val="28"/>
          <w:szCs w:val="28"/>
        </w:rPr>
        <w:t>Rezultate</w:t>
      </w:r>
      <w:proofErr w:type="spellEnd"/>
      <w:r w:rsidRPr="00A96451">
        <w:rPr>
          <w:rFonts w:ascii="Times New Roman" w:hAnsi="Times New Roman" w:cs="Times New Roman"/>
          <w:b/>
          <w:sz w:val="28"/>
          <w:szCs w:val="28"/>
        </w:rPr>
        <w:t xml:space="preserve"> finale</w:t>
      </w: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4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Olimpiada de matematică, faza locală  </w:t>
      </w: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451">
        <w:rPr>
          <w:rFonts w:ascii="Times New Roman" w:hAnsi="Times New Roman" w:cs="Times New Roman"/>
          <w:b/>
          <w:sz w:val="28"/>
          <w:szCs w:val="28"/>
          <w:lang w:val="ro-RO"/>
        </w:rPr>
        <w:t>20.02.2015</w:t>
      </w:r>
    </w:p>
    <w:p w:rsidR="00BE6A6C" w:rsidRPr="00A96451" w:rsidRDefault="00BE6A6C" w:rsidP="00BE6A6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451">
        <w:rPr>
          <w:rFonts w:ascii="Times New Roman" w:hAnsi="Times New Roman" w:cs="Times New Roman"/>
          <w:b/>
          <w:sz w:val="28"/>
          <w:szCs w:val="28"/>
          <w:lang w:val="ro-RO"/>
        </w:rPr>
        <w:t>Colegiul Național de Informatică ”Carmen Sylva” Petroșani</w:t>
      </w:r>
    </w:p>
    <w:p w:rsidR="00244629" w:rsidRPr="00211F88" w:rsidRDefault="00244629" w:rsidP="00244629">
      <w:pPr>
        <w:rPr>
          <w:rFonts w:ascii="Times New Roman" w:hAnsi="Times New Roman" w:cs="Times New Roman"/>
          <w:sz w:val="24"/>
          <w:szCs w:val="24"/>
        </w:rPr>
      </w:pPr>
    </w:p>
    <w:p w:rsidR="00244629" w:rsidRPr="00211F88" w:rsidRDefault="00244629" w:rsidP="002446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0910" w:type="dxa"/>
        <w:jc w:val="center"/>
        <w:tblLook w:val="04A0" w:firstRow="1" w:lastRow="0" w:firstColumn="1" w:lastColumn="0" w:noHBand="0" w:noVBand="1"/>
      </w:tblPr>
      <w:tblGrid>
        <w:gridCol w:w="845"/>
        <w:gridCol w:w="2989"/>
        <w:gridCol w:w="1967"/>
        <w:gridCol w:w="1132"/>
        <w:gridCol w:w="2827"/>
        <w:gridCol w:w="1150"/>
      </w:tblGrid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835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A9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Ciobanu Ioana Maria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Cocotă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4359F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Corici Iulia Ştefania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Cozma Floriana Roberta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Dosan Laurenţiu Vasile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Ivan Andrei Lucian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Mătușa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4359F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Moldovan Robert Andrei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4359F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Munich Noemi Andreea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Stroe Alexandra Milena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4359F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TomescuDragoșMihai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4359F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Bucur Alexandru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E9640B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Cătană Mihaela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E9640B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Găvruş Dănuţ Alin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E9640B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A96451" w:rsidRPr="00F71421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Manolache Andreea Miruna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E9640B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Niţu Cristian Mihai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E9640B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CălinaCorneliu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</w:t>
            </w:r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3807A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3807A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Mănăsoi Teodor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3807A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Marcu Victor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3807A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StoiRadu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3807A2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Tacea Călin</w:t>
            </w:r>
          </w:p>
        </w:tc>
        <w:tc>
          <w:tcPr>
            <w:tcW w:w="1970" w:type="dxa"/>
          </w:tcPr>
          <w:p w:rsidR="00A96451" w:rsidRDefault="00A96451" w:rsidP="00E534F6">
            <w:pPr>
              <w:jc w:val="center"/>
            </w:pPr>
            <w:proofErr w:type="spellStart"/>
            <w:r w:rsidRPr="00D1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E5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 „Mihai Eminescu” Petroşani</w:t>
            </w:r>
          </w:p>
        </w:tc>
        <w:tc>
          <w:tcPr>
            <w:tcW w:w="1134" w:type="dxa"/>
          </w:tcPr>
          <w:p w:rsidR="00A96451" w:rsidRPr="00211F88" w:rsidRDefault="003807A2" w:rsidP="00E53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AlexăIonela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BrebanBogdana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CătlanRaduVasile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CimpoeruAndreea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AF464A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CrăciunescuLigiaIzabela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Petrișor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SîrbuClaudiu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Florin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 ”C-Tin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Brâncuși</w:t>
            </w:r>
            <w:proofErr w:type="spellEnd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1F88">
              <w:rPr>
                <w:rFonts w:ascii="Times New Roman" w:hAnsi="Times New Roman" w:cs="Times New Roman"/>
                <w:sz w:val="24"/>
                <w:szCs w:val="24"/>
              </w:rPr>
              <w:t>Petrila</w:t>
            </w:r>
            <w:proofErr w:type="spellEnd"/>
          </w:p>
        </w:tc>
        <w:tc>
          <w:tcPr>
            <w:tcW w:w="1134" w:type="dxa"/>
          </w:tcPr>
          <w:p w:rsidR="00A96451" w:rsidRPr="00211F88" w:rsidRDefault="00E9640B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A96451" w:rsidRPr="00211F88" w:rsidTr="00A96451">
        <w:trPr>
          <w:jc w:val="center"/>
        </w:trPr>
        <w:tc>
          <w:tcPr>
            <w:tcW w:w="846" w:type="dxa"/>
            <w:vAlign w:val="center"/>
          </w:tcPr>
          <w:p w:rsidR="00A96451" w:rsidRPr="008F7019" w:rsidRDefault="00A96451" w:rsidP="008F701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Darius Adrian</w:t>
            </w:r>
          </w:p>
        </w:tc>
        <w:tc>
          <w:tcPr>
            <w:tcW w:w="1970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Matematica-Informatica</w:t>
            </w:r>
            <w:proofErr w:type="spellEnd"/>
          </w:p>
        </w:tc>
        <w:tc>
          <w:tcPr>
            <w:tcW w:w="1134" w:type="dxa"/>
            <w:vAlign w:val="center"/>
          </w:tcPr>
          <w:p w:rsidR="00A96451" w:rsidRDefault="00A96451" w:rsidP="00FE1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2835" w:type="dxa"/>
            <w:vAlign w:val="center"/>
          </w:tcPr>
          <w:p w:rsidR="00A96451" w:rsidRPr="00211F88" w:rsidRDefault="00A96451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Inf. ”C. Sylva”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Petroșani</w:t>
            </w:r>
            <w:proofErr w:type="spellEnd"/>
          </w:p>
        </w:tc>
        <w:tc>
          <w:tcPr>
            <w:tcW w:w="1134" w:type="dxa"/>
          </w:tcPr>
          <w:p w:rsidR="00A96451" w:rsidRDefault="00AF464A" w:rsidP="00F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4629" w:rsidRPr="00211F88" w:rsidRDefault="00244629" w:rsidP="00244629">
      <w:pPr>
        <w:rPr>
          <w:rFonts w:ascii="Times New Roman" w:hAnsi="Times New Roman" w:cs="Times New Roman"/>
          <w:sz w:val="24"/>
          <w:szCs w:val="24"/>
        </w:rPr>
      </w:pPr>
    </w:p>
    <w:p w:rsidR="000E7F18" w:rsidRPr="00211F88" w:rsidRDefault="000E7F18">
      <w:pPr>
        <w:rPr>
          <w:rFonts w:ascii="Times New Roman" w:hAnsi="Times New Roman" w:cs="Times New Roman"/>
          <w:sz w:val="24"/>
          <w:szCs w:val="24"/>
        </w:rPr>
      </w:pPr>
    </w:p>
    <w:sectPr w:rsidR="000E7F18" w:rsidRPr="00211F88" w:rsidSect="00FE1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147B"/>
    <w:multiLevelType w:val="hybridMultilevel"/>
    <w:tmpl w:val="4F70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3156"/>
    <w:multiLevelType w:val="hybridMultilevel"/>
    <w:tmpl w:val="4F70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18"/>
    <w:rsid w:val="000E7F18"/>
    <w:rsid w:val="000F4349"/>
    <w:rsid w:val="00182BD9"/>
    <w:rsid w:val="00211F88"/>
    <w:rsid w:val="00244629"/>
    <w:rsid w:val="002B5F9B"/>
    <w:rsid w:val="003807A2"/>
    <w:rsid w:val="004359F2"/>
    <w:rsid w:val="00544BF9"/>
    <w:rsid w:val="00714977"/>
    <w:rsid w:val="00736E16"/>
    <w:rsid w:val="0081240A"/>
    <w:rsid w:val="00876F6B"/>
    <w:rsid w:val="008F7019"/>
    <w:rsid w:val="00A96451"/>
    <w:rsid w:val="00AB775D"/>
    <w:rsid w:val="00AF464A"/>
    <w:rsid w:val="00B71EDC"/>
    <w:rsid w:val="00BE6A6C"/>
    <w:rsid w:val="00C72DBA"/>
    <w:rsid w:val="00C8305F"/>
    <w:rsid w:val="00DF5B4E"/>
    <w:rsid w:val="00E534F6"/>
    <w:rsid w:val="00E9640B"/>
    <w:rsid w:val="00F4005D"/>
    <w:rsid w:val="00F62AD1"/>
    <w:rsid w:val="00F71421"/>
    <w:rsid w:val="00F91878"/>
    <w:rsid w:val="00FE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0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F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0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F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8947-799A-4036-8921-D669517B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Viorel</cp:lastModifiedBy>
  <cp:revision>2</cp:revision>
  <dcterms:created xsi:type="dcterms:W3CDTF">2015-02-20T23:33:00Z</dcterms:created>
  <dcterms:modified xsi:type="dcterms:W3CDTF">2015-02-20T23:33:00Z</dcterms:modified>
</cp:coreProperties>
</file>