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AB" w:rsidRDefault="006405AB" w:rsidP="006405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5AB" w:rsidRPr="006A60DE" w:rsidRDefault="006405AB" w:rsidP="006405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5AB" w:rsidRPr="00855F1C" w:rsidRDefault="006405AB" w:rsidP="00640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Olimpiada Naţională de Matematică</w:t>
      </w:r>
    </w:p>
    <w:p w:rsidR="006405AB" w:rsidRPr="00855F1C" w:rsidRDefault="006405AB" w:rsidP="00640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5AB" w:rsidRPr="00855F1C" w:rsidRDefault="006405AB" w:rsidP="006405AB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Etapa locală</w:t>
      </w:r>
    </w:p>
    <w:p w:rsidR="006405AB" w:rsidRPr="00855F1C" w:rsidRDefault="006405AB" w:rsidP="006405AB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Județul Alba,  13 februarie 2015</w:t>
      </w:r>
    </w:p>
    <w:p w:rsidR="006405AB" w:rsidRPr="00855F1C" w:rsidRDefault="006405AB" w:rsidP="006405AB">
      <w:pPr>
        <w:ind w:right="153"/>
        <w:jc w:val="center"/>
        <w:rPr>
          <w:b/>
          <w:sz w:val="28"/>
          <w:szCs w:val="28"/>
        </w:rPr>
      </w:pPr>
    </w:p>
    <w:p w:rsidR="006405AB" w:rsidRPr="00855F1C" w:rsidRDefault="006405AB" w:rsidP="006405AB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Clasa a V</w:t>
      </w:r>
      <w:r w:rsidR="00713F82">
        <w:rPr>
          <w:b/>
          <w:sz w:val="28"/>
          <w:szCs w:val="28"/>
        </w:rPr>
        <w:t>I</w:t>
      </w:r>
      <w:r w:rsidRPr="00855F1C">
        <w:rPr>
          <w:b/>
          <w:sz w:val="28"/>
          <w:szCs w:val="28"/>
        </w:rPr>
        <w:t>-a</w:t>
      </w:r>
    </w:p>
    <w:p w:rsidR="006405AB" w:rsidRPr="00CC02C0" w:rsidRDefault="006405AB" w:rsidP="006405AB">
      <w:pPr>
        <w:jc w:val="center"/>
        <w:rPr>
          <w:b/>
          <w:sz w:val="28"/>
          <w:szCs w:val="28"/>
        </w:rPr>
      </w:pPr>
    </w:p>
    <w:p w:rsidR="006405AB" w:rsidRPr="00055F8E" w:rsidRDefault="00024B1A" w:rsidP="006405AB">
      <w:pPr>
        <w:pStyle w:val="ListParagraph"/>
        <w:numPr>
          <w:ilvl w:val="0"/>
          <w:numId w:val="6"/>
        </w:numPr>
        <w:spacing w:before="24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Rezolvați în mulțimea numerelor naturale ecuațiile</w:t>
      </w:r>
      <w:r w:rsidR="006405AB" w:rsidRPr="00055F8E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405AB" w:rsidRPr="00055F8E" w:rsidRDefault="00D869DA" w:rsidP="006405AB">
      <w:pPr>
        <w:pStyle w:val="ListParagraph"/>
        <w:numPr>
          <w:ilvl w:val="4"/>
          <w:numId w:val="7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o-RO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o-RO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=8</m:t>
        </m:r>
      </m:oMath>
      <w:r w:rsidR="00024B1A"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024B1A" w:rsidRPr="00055F8E" w:rsidRDefault="00D869DA" w:rsidP="00024B1A">
      <w:pPr>
        <w:pStyle w:val="ListParagraph"/>
        <w:numPr>
          <w:ilvl w:val="4"/>
          <w:numId w:val="7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+⋯+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197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197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199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199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=9999</m:t>
        </m:r>
      </m:oMath>
      <w:r w:rsidR="00024B1A">
        <w:rPr>
          <w:rFonts w:ascii="Times New Roman" w:hAnsi="Times New Roman"/>
          <w:sz w:val="24"/>
          <w:szCs w:val="24"/>
          <w:lang w:val="ro-RO"/>
        </w:rPr>
        <w:t>.</w:t>
      </w:r>
    </w:p>
    <w:p w:rsidR="006405AB" w:rsidRPr="00055F8E" w:rsidRDefault="006405AB" w:rsidP="006405AB">
      <w:pPr>
        <w:pStyle w:val="ListParagraph"/>
        <w:spacing w:before="240"/>
        <w:ind w:left="18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05AB" w:rsidRPr="00055F8E" w:rsidRDefault="00024B1A" w:rsidP="006405AB">
      <w:pPr>
        <w:pStyle w:val="ListParagraph"/>
        <w:numPr>
          <w:ilvl w:val="0"/>
          <w:numId w:val="6"/>
        </w:numPr>
        <w:spacing w:before="24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consideră numerele</w:t>
      </w:r>
      <w:r w:rsidR="006405AB" w:rsidRPr="00055F8E">
        <w:rPr>
          <w:rFonts w:ascii="Times New Roman" w:hAnsi="Times New Roman"/>
          <w:sz w:val="24"/>
          <w:szCs w:val="24"/>
          <w:lang w:val="ro-RO"/>
        </w:rPr>
        <w:t xml:space="preserve"> natural</w:t>
      </w:r>
      <w:r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ro-RO"/>
          </w:rPr>
          <m:t>a</m:t>
        </m:r>
        <m:r>
          <w:rPr>
            <w:rFonts w:ascii="Cambria Math" w:eastAsia="Times New Roman" w:hAnsi="Cambria Math"/>
            <w:sz w:val="24"/>
            <w:szCs w:val="24"/>
            <w:lang w:val="ro-RO"/>
          </w:rPr>
          <m:t>=n∙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n+1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n+2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ro-RO"/>
          </w:rPr>
          <m:t>+8</m:t>
        </m:r>
      </m:oMath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460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și</w:t>
      </w:r>
      <w:r w:rsidR="002460C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ro-RO"/>
          </w:rPr>
          <m:t>b</m:t>
        </m:r>
        <m:r>
          <w:rPr>
            <w:rFonts w:ascii="Cambria Math" w:eastAsia="Times New Roman" w:hAnsi="Cambria Math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a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unde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n</m:t>
        </m:r>
      </m:oMath>
      <w:r>
        <w:rPr>
          <w:rFonts w:ascii="Times New Roman" w:eastAsia="Times New Roman" w:hAnsi="Times New Roman"/>
          <w:sz w:val="24"/>
          <w:szCs w:val="24"/>
          <w:lang w:val="ro-RO"/>
        </w:rPr>
        <w:t xml:space="preserve"> este un număr natural oarecare.</w:t>
      </w:r>
    </w:p>
    <w:p w:rsidR="00024B1A" w:rsidRPr="00055F8E" w:rsidRDefault="00024B1A" w:rsidP="00024B1A">
      <w:pPr>
        <w:pStyle w:val="ListParagraph"/>
        <w:numPr>
          <w:ilvl w:val="4"/>
          <w:numId w:val="8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055F8E">
        <w:rPr>
          <w:rFonts w:ascii="Times New Roman" w:hAnsi="Times New Roman"/>
          <w:sz w:val="24"/>
          <w:szCs w:val="24"/>
          <w:lang w:val="ro-RO"/>
        </w:rPr>
        <w:t>Arătați 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5F8E">
        <w:rPr>
          <w:rFonts w:ascii="Times New Roman" w:hAnsi="Times New Roman"/>
          <w:sz w:val="24"/>
          <w:szCs w:val="24"/>
          <w:lang w:val="ro-RO"/>
        </w:rPr>
        <w:t xml:space="preserve">numărul </w:t>
      </w:r>
      <m:oMath>
        <m:r>
          <w:rPr>
            <w:rFonts w:ascii="Cambria Math" w:hAnsi="Cambria Math"/>
            <w:sz w:val="24"/>
            <w:szCs w:val="24"/>
            <w:lang w:val="ro-RO"/>
          </w:rPr>
          <m:t>36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se poate scrie ca sumă de trei cuburi perfecte.</w:t>
      </w:r>
    </w:p>
    <w:p w:rsidR="00024B1A" w:rsidRPr="00055F8E" w:rsidRDefault="002460C4" w:rsidP="00024B1A">
      <w:pPr>
        <w:pStyle w:val="ListParagraph"/>
        <w:numPr>
          <w:ilvl w:val="4"/>
          <w:numId w:val="8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Determinați restul împărțirii lui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o-RO"/>
          </w:rPr>
          <m:t>a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la </w:t>
      </w:r>
      <m:oMath>
        <m:r>
          <w:rPr>
            <w:rFonts w:ascii="Cambria Math" w:hAnsi="Cambria Math"/>
            <w:sz w:val="24"/>
            <w:szCs w:val="24"/>
            <w:lang w:val="ro-RO"/>
          </w:rPr>
          <m:t>3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405AB" w:rsidRPr="00055F8E" w:rsidRDefault="002460C4" w:rsidP="001D50CB">
      <w:pPr>
        <w:pStyle w:val="ListParagraph"/>
        <w:numPr>
          <w:ilvl w:val="4"/>
          <w:numId w:val="8"/>
        </w:numPr>
        <w:spacing w:before="240" w:after="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Arătați că numărul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o-RO"/>
          </w:rPr>
          <m:t>b</m:t>
        </m:r>
      </m:oMath>
      <w:r w:rsidR="006405AB" w:rsidRPr="00055F8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se poate scrie ca sumă de trei cuburi perfecte</w:t>
      </w:r>
      <w:r w:rsidR="00625C8B">
        <w:rPr>
          <w:rFonts w:ascii="Times New Roman" w:hAnsi="Times New Roman"/>
          <w:sz w:val="24"/>
          <w:szCs w:val="24"/>
          <w:lang w:val="ro-RO"/>
        </w:rPr>
        <w:t>.</w:t>
      </w:r>
    </w:p>
    <w:p w:rsidR="006405AB" w:rsidRPr="00055F8E" w:rsidRDefault="006405AB" w:rsidP="006405AB">
      <w:pPr>
        <w:ind w:left="1440"/>
        <w:jc w:val="both"/>
        <w:rPr>
          <w:sz w:val="24"/>
          <w:szCs w:val="24"/>
        </w:rPr>
      </w:pPr>
    </w:p>
    <w:p w:rsidR="006405AB" w:rsidRPr="00055F8E" w:rsidRDefault="00625C8B" w:rsidP="006405AB">
      <w:pPr>
        <w:pStyle w:val="ListParagraph"/>
        <w:numPr>
          <w:ilvl w:val="0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consideră unghiurile adiacente </w:t>
      </w:r>
      <m:oMath>
        <m:r>
          <w:rPr>
            <w:rFonts w:ascii="Cambria Math" w:hAnsi="Cambria Math"/>
            <w:sz w:val="24"/>
            <w:szCs w:val="24"/>
            <w:lang w:val="ro-RO"/>
          </w:rPr>
          <m:t>∢AOB,  ∢BOC,  ∢COD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hAnsi="Cambria Math"/>
            <w:sz w:val="24"/>
            <w:szCs w:val="24"/>
            <w:lang w:val="ro-RO"/>
          </w:rPr>
          <m:t>∢DOE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astfel încât punctele </w:t>
      </w:r>
      <m:oMath>
        <m:r>
          <w:rPr>
            <w:rFonts w:ascii="Cambria Math" w:hAnsi="Cambria Math"/>
            <w:sz w:val="24"/>
            <w:szCs w:val="24"/>
            <w:lang w:val="ro-RO"/>
          </w:rPr>
          <m:t>E,  O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hAnsi="Cambria Math"/>
            <w:sz w:val="24"/>
            <w:szCs w:val="24"/>
            <w:lang w:val="ro-RO"/>
          </w:rPr>
          <m:t>A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 să fie coliniare. Știind că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4∙m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∢AOB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=m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∢BOC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,  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∢BOC</m:t>
            </m:r>
          </m:e>
        </m:d>
        <m:r>
          <w:rPr>
            <w:rFonts w:ascii="Cambria Math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∙m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∢COD</m:t>
            </m:r>
          </m:e>
        </m:d>
      </m:oMath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∢DOE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∢COD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  <w:lang w:val="ro-RO"/>
        </w:rPr>
        <w:t>. Determinați măsurile unghiurilor</w:t>
      </w:r>
      <w:r w:rsidR="001D50CB">
        <w:rPr>
          <w:rFonts w:ascii="Times New Roman" w:hAnsi="Times New Roman"/>
          <w:sz w:val="24"/>
          <w:szCs w:val="24"/>
          <w:lang w:val="ro-RO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o-RO"/>
          </w:rPr>
          <m:t>∢AOB,  ∢BOC,  ∢COD</m:t>
        </m:r>
      </m:oMath>
      <w:r w:rsidR="001D50CB">
        <w:rPr>
          <w:rFonts w:ascii="Times New Roman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hAnsi="Cambria Math"/>
            <w:sz w:val="24"/>
            <w:szCs w:val="24"/>
            <w:lang w:val="ro-RO"/>
          </w:rPr>
          <m:t>∢DOE</m:t>
        </m:r>
      </m:oMath>
      <w:r w:rsidR="001D50CB">
        <w:rPr>
          <w:rFonts w:ascii="Times New Roman" w:hAnsi="Times New Roman"/>
          <w:sz w:val="24"/>
          <w:szCs w:val="24"/>
          <w:lang w:val="ro-RO"/>
        </w:rPr>
        <w:t>.</w:t>
      </w:r>
    </w:p>
    <w:p w:rsidR="006405AB" w:rsidRPr="00055F8E" w:rsidRDefault="006405AB" w:rsidP="006405AB">
      <w:pPr>
        <w:ind w:left="993"/>
        <w:jc w:val="both"/>
        <w:rPr>
          <w:sz w:val="24"/>
          <w:szCs w:val="24"/>
        </w:rPr>
      </w:pPr>
    </w:p>
    <w:p w:rsidR="006405AB" w:rsidRPr="00C47614" w:rsidRDefault="001D50CB" w:rsidP="006405AB">
      <w:pPr>
        <w:pStyle w:val="ListParagraph"/>
        <w:numPr>
          <w:ilvl w:val="0"/>
          <w:numId w:val="6"/>
        </w:numPr>
        <w:spacing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Două unghiuri complementare au o latură comună și bisectoarele lor determină un unghi de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  <w:lang w:val="ro-RO"/>
              </w:rPr>
              <m:t>°</m:t>
            </m:r>
          </m:sup>
        </m:sSup>
      </m:oMath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65E5" w:rsidRPr="007265E5">
        <w:rPr>
          <w:rFonts w:ascii="Times New Roman" w:hAnsi="Times New Roman"/>
          <w:sz w:val="24"/>
          <w:szCs w:val="24"/>
          <w:lang w:val="ro-RO"/>
        </w:rPr>
        <w:t>Se acceptă că una din laturile celor două unghiuri aparține interiorului unghiului format de cele două bisectoare.</w:t>
      </w:r>
    </w:p>
    <w:p w:rsidR="001D50CB" w:rsidRPr="00055F8E" w:rsidRDefault="001D50CB" w:rsidP="001D50CB">
      <w:pPr>
        <w:pStyle w:val="ListParagraph"/>
        <w:numPr>
          <w:ilvl w:val="4"/>
          <w:numId w:val="9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Demonstrați că cele două unghiuri nu pot fi adiacente. </w:t>
      </w:r>
    </w:p>
    <w:p w:rsidR="006405AB" w:rsidRPr="001D50CB" w:rsidRDefault="001D50CB" w:rsidP="001D50CB">
      <w:pPr>
        <w:pStyle w:val="ListParagraph"/>
        <w:numPr>
          <w:ilvl w:val="4"/>
          <w:numId w:val="9"/>
        </w:numPr>
        <w:spacing w:before="240" w:line="360" w:lineRule="auto"/>
        <w:ind w:left="2127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Determinați măsurile celor două unghiuri. </w:t>
      </w:r>
    </w:p>
    <w:p w:rsidR="006405AB" w:rsidRDefault="006405AB" w:rsidP="006405AB">
      <w:pPr>
        <w:autoSpaceDE w:val="0"/>
        <w:autoSpaceDN w:val="0"/>
        <w:adjustRightInd w:val="0"/>
        <w:ind w:left="273" w:firstLine="720"/>
        <w:rPr>
          <w:rFonts w:ascii="CMTI10" w:hAnsi="CMTI10" w:cs="CMTI10"/>
          <w:sz w:val="22"/>
        </w:rPr>
      </w:pPr>
    </w:p>
    <w:p w:rsidR="00855F1C" w:rsidRDefault="00855F1C" w:rsidP="006405AB">
      <w:pPr>
        <w:autoSpaceDE w:val="0"/>
        <w:autoSpaceDN w:val="0"/>
        <w:adjustRightInd w:val="0"/>
        <w:ind w:left="273" w:firstLine="720"/>
        <w:rPr>
          <w:rFonts w:ascii="CMTI10" w:hAnsi="CMTI10" w:cs="CMTI10"/>
          <w:sz w:val="22"/>
        </w:rPr>
      </w:pPr>
    </w:p>
    <w:p w:rsidR="00855F1C" w:rsidRPr="00055F8E" w:rsidRDefault="00855F1C" w:rsidP="006405AB">
      <w:pPr>
        <w:autoSpaceDE w:val="0"/>
        <w:autoSpaceDN w:val="0"/>
        <w:adjustRightInd w:val="0"/>
        <w:ind w:left="273" w:firstLine="720"/>
        <w:rPr>
          <w:rFonts w:ascii="CMTI10" w:hAnsi="CMTI10" w:cs="CMTI10"/>
          <w:sz w:val="22"/>
        </w:rPr>
      </w:pPr>
    </w:p>
    <w:p w:rsidR="006405AB" w:rsidRPr="00055F8E" w:rsidRDefault="006405AB" w:rsidP="006405AB">
      <w:pPr>
        <w:autoSpaceDE w:val="0"/>
        <w:autoSpaceDN w:val="0"/>
        <w:adjustRightInd w:val="0"/>
        <w:ind w:left="698" w:firstLine="720"/>
        <w:rPr>
          <w:i/>
          <w:szCs w:val="24"/>
        </w:rPr>
      </w:pPr>
      <w:r w:rsidRPr="00055F8E">
        <w:rPr>
          <w:i/>
          <w:szCs w:val="24"/>
        </w:rPr>
        <w:t xml:space="preserve">Timp de lucru 3 ore. </w:t>
      </w:r>
    </w:p>
    <w:p w:rsidR="006405AB" w:rsidRDefault="006405AB" w:rsidP="006405AB">
      <w:pPr>
        <w:ind w:left="1418"/>
        <w:rPr>
          <w:szCs w:val="24"/>
        </w:rPr>
      </w:pPr>
      <w:r w:rsidRPr="00055F8E">
        <w:rPr>
          <w:i/>
          <w:szCs w:val="24"/>
        </w:rPr>
        <w:t>Fiecare problemă este notată cu 7 puncte.</w:t>
      </w:r>
      <w:r w:rsidR="00CC02C0">
        <w:rPr>
          <w:szCs w:val="24"/>
        </w:rPr>
        <w:t xml:space="preserve"> </w:t>
      </w:r>
    </w:p>
    <w:p w:rsidR="000D6D9A" w:rsidRDefault="000D6D9A" w:rsidP="000D6D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6009">
        <w:rPr>
          <w:sz w:val="24"/>
          <w:szCs w:val="24"/>
        </w:rPr>
        <w:lastRenderedPageBreak/>
        <w:t>Olimpiada Naţională de Matematică</w:t>
      </w:r>
    </w:p>
    <w:p w:rsidR="000D6D9A" w:rsidRDefault="000D6D9A" w:rsidP="000D6D9A">
      <w:pPr>
        <w:jc w:val="center"/>
        <w:rPr>
          <w:sz w:val="24"/>
          <w:szCs w:val="24"/>
        </w:rPr>
      </w:pPr>
      <w:r w:rsidRPr="00766009">
        <w:rPr>
          <w:sz w:val="24"/>
          <w:szCs w:val="24"/>
        </w:rPr>
        <w:t xml:space="preserve">Etapa locală </w:t>
      </w:r>
      <w:r>
        <w:rPr>
          <w:sz w:val="24"/>
          <w:szCs w:val="24"/>
        </w:rPr>
        <w:t>a</w:t>
      </w:r>
      <w:r w:rsidRPr="0076600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766009">
        <w:rPr>
          <w:sz w:val="24"/>
          <w:szCs w:val="24"/>
        </w:rPr>
        <w:t>udețul</w:t>
      </w:r>
      <w:r>
        <w:rPr>
          <w:sz w:val="24"/>
          <w:szCs w:val="24"/>
        </w:rPr>
        <w:t>ui</w:t>
      </w:r>
      <w:r w:rsidRPr="00766009">
        <w:rPr>
          <w:sz w:val="24"/>
          <w:szCs w:val="24"/>
        </w:rPr>
        <w:t xml:space="preserve"> Alba,  13 februarie 2015</w:t>
      </w:r>
    </w:p>
    <w:p w:rsidR="000D6D9A" w:rsidRPr="00766009" w:rsidRDefault="000D6D9A" w:rsidP="000D6D9A">
      <w:pPr>
        <w:jc w:val="center"/>
        <w:rPr>
          <w:sz w:val="24"/>
          <w:szCs w:val="24"/>
        </w:rPr>
      </w:pPr>
    </w:p>
    <w:p w:rsidR="000D6D9A" w:rsidRPr="00DE5CE1" w:rsidRDefault="000D6D9A" w:rsidP="000D6D9A">
      <w:pPr>
        <w:jc w:val="center"/>
        <w:rPr>
          <w:b/>
          <w:sz w:val="24"/>
          <w:szCs w:val="24"/>
        </w:rPr>
      </w:pPr>
      <w:r w:rsidRPr="00DE5CE1">
        <w:rPr>
          <w:b/>
          <w:sz w:val="24"/>
          <w:szCs w:val="24"/>
        </w:rPr>
        <w:t>SOLUȚII ȘI BAREME ORIENTATIVE - CLASA a V</w:t>
      </w:r>
      <w:r>
        <w:rPr>
          <w:b/>
          <w:sz w:val="24"/>
          <w:szCs w:val="24"/>
        </w:rPr>
        <w:t>I</w:t>
      </w:r>
      <w:r w:rsidRPr="00DE5CE1">
        <w:rPr>
          <w:b/>
          <w:sz w:val="24"/>
          <w:szCs w:val="24"/>
        </w:rPr>
        <w:t>-a</w:t>
      </w:r>
    </w:p>
    <w:p w:rsidR="000D6D9A" w:rsidRPr="00CE4EE7" w:rsidRDefault="000D6D9A" w:rsidP="000D6D9A">
      <w:pPr>
        <w:spacing w:before="240"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E4EE7">
        <w:rPr>
          <w:b/>
          <w:sz w:val="24"/>
          <w:szCs w:val="24"/>
        </w:rPr>
        <w:t>Problema 1.</w:t>
      </w:r>
      <w:r w:rsidRPr="00CE4EE7">
        <w:rPr>
          <w:sz w:val="24"/>
          <w:szCs w:val="24"/>
        </w:rPr>
        <w:t xml:space="preserve"> Rezolvați în mulțimea numerelor naturale ecuațiile: </w:t>
      </w:r>
    </w:p>
    <w:p w:rsidR="000D6D9A" w:rsidRPr="00055F8E" w:rsidRDefault="000D6D9A" w:rsidP="000D6D9A">
      <w:pPr>
        <w:pStyle w:val="ListParagraph"/>
        <w:numPr>
          <w:ilvl w:val="4"/>
          <w:numId w:val="7"/>
        </w:numPr>
        <w:tabs>
          <w:tab w:val="left" w:pos="1701"/>
        </w:tabs>
        <w:spacing w:after="0"/>
        <w:ind w:left="1134" w:firstLine="142"/>
        <w:jc w:val="both"/>
        <w:rPr>
          <w:rFonts w:ascii="Times New Roman" w:hAnsi="Times New Roman"/>
          <w:sz w:val="24"/>
          <w:szCs w:val="24"/>
          <w:lang w:val="ro-RO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o-RO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o-RO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=8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0D6D9A" w:rsidRPr="00055F8E" w:rsidRDefault="000D6D9A" w:rsidP="000D6D9A">
      <w:pPr>
        <w:pStyle w:val="ListParagraph"/>
        <w:numPr>
          <w:ilvl w:val="4"/>
          <w:numId w:val="7"/>
        </w:numPr>
        <w:tabs>
          <w:tab w:val="left" w:pos="1701"/>
        </w:tabs>
        <w:spacing w:after="0"/>
        <w:ind w:left="1134" w:firstLine="142"/>
        <w:jc w:val="both"/>
        <w:rPr>
          <w:rFonts w:ascii="Times New Roman" w:hAnsi="Times New Roman"/>
          <w:sz w:val="24"/>
          <w:szCs w:val="24"/>
          <w:lang w:val="ro-RO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+⋯+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197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197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x-2+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199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199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=9999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0D6D9A" w:rsidRDefault="000D6D9A" w:rsidP="000D6D9A">
      <w:pPr>
        <w:spacing w:before="240" w:line="276" w:lineRule="auto"/>
        <w:ind w:firstLine="284"/>
        <w:jc w:val="both"/>
        <w:rPr>
          <w:sz w:val="24"/>
          <w:szCs w:val="24"/>
        </w:rPr>
      </w:pPr>
      <w:r w:rsidRPr="00906479">
        <w:rPr>
          <w:b/>
          <w:sz w:val="24"/>
          <w:szCs w:val="24"/>
        </w:rPr>
        <w:t>Soluție.</w:t>
      </w:r>
      <w:r>
        <w:rPr>
          <w:sz w:val="24"/>
          <w:szCs w:val="24"/>
        </w:rPr>
        <w:t xml:space="preserve"> a)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  <w:r>
        <w:rPr>
          <w:sz w:val="24"/>
          <w:szCs w:val="24"/>
        </w:rPr>
        <w:t xml:space="preserve">  ………..……….………………….…………….………………………… 2 puncte</w:t>
      </w:r>
    </w:p>
    <w:p w:rsidR="000D6D9A" w:rsidRDefault="000D6D9A" w:rsidP="000D6D9A">
      <w:pPr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+5+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+7+⋯+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199</m:t>
            </m:r>
          </m:den>
        </m:f>
        <m:r>
          <w:rPr>
            <w:rFonts w:ascii="Cambria Math" w:hAnsi="Cambria Math"/>
            <w:sz w:val="24"/>
            <w:szCs w:val="24"/>
          </w:rPr>
          <m:t>+199=9999</m:t>
        </m:r>
      </m:oMath>
      <w:r>
        <w:rPr>
          <w:sz w:val="24"/>
          <w:szCs w:val="24"/>
        </w:rPr>
        <w:t>……………………..… 2 puncte</w:t>
      </w:r>
    </w:p>
    <w:p w:rsidR="000D6D9A" w:rsidRPr="0031020E" w:rsidRDefault="000D6D9A" w:rsidP="000D6D9A">
      <w:pPr>
        <w:spacing w:line="276" w:lineRule="auto"/>
        <w:ind w:firstLine="99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+⋯+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199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+9999=9999</m:t>
        </m:r>
      </m:oMath>
      <w:r>
        <w:rPr>
          <w:sz w:val="24"/>
          <w:szCs w:val="24"/>
        </w:rPr>
        <w:t xml:space="preserve"> …………………..…………....… 2 puncte</w:t>
      </w:r>
    </w:p>
    <w:p w:rsidR="000D6D9A" w:rsidRDefault="000D6D9A" w:rsidP="000D6D9A">
      <w:pPr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  <w:r>
        <w:rPr>
          <w:sz w:val="24"/>
          <w:szCs w:val="24"/>
        </w:rPr>
        <w:t xml:space="preserve"> .…………….…………………………………………………………...….… 1 punct</w:t>
      </w:r>
    </w:p>
    <w:p w:rsidR="000D6D9A" w:rsidRDefault="000D6D9A" w:rsidP="000D6D9A">
      <w:pPr>
        <w:spacing w:before="240"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25DE1">
        <w:rPr>
          <w:b/>
          <w:sz w:val="24"/>
          <w:szCs w:val="24"/>
        </w:rPr>
        <w:t>Problema 2.</w:t>
      </w:r>
      <w:r w:rsidRPr="00F25DE1">
        <w:rPr>
          <w:sz w:val="24"/>
          <w:szCs w:val="24"/>
        </w:rPr>
        <w:t xml:space="preserve"> Se consideră numerele naturale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=n∙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n+2</m:t>
            </m:r>
          </m:e>
        </m:d>
        <m:r>
          <w:rPr>
            <w:rFonts w:ascii="Cambria Math" w:hAnsi="Cambria Math"/>
            <w:sz w:val="24"/>
            <w:szCs w:val="24"/>
          </w:rPr>
          <m:t>+8</m:t>
        </m:r>
      </m:oMath>
      <w:r w:rsidRPr="00F25DE1">
        <w:rPr>
          <w:sz w:val="24"/>
          <w:szCs w:val="24"/>
        </w:rPr>
        <w:t xml:space="preserve">  și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</m:oMath>
      <w:r w:rsidRPr="00F25DE1">
        <w:rPr>
          <w:sz w:val="24"/>
          <w:szCs w:val="24"/>
        </w:rPr>
        <w:t xml:space="preserve">, unde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F25DE1">
        <w:rPr>
          <w:sz w:val="24"/>
          <w:szCs w:val="24"/>
        </w:rPr>
        <w:t xml:space="preserve"> </w:t>
      </w:r>
    </w:p>
    <w:p w:rsidR="000D6D9A" w:rsidRPr="00F25DE1" w:rsidRDefault="000D6D9A" w:rsidP="000D6D9A">
      <w:pPr>
        <w:spacing w:line="276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5DE1">
        <w:rPr>
          <w:sz w:val="24"/>
          <w:szCs w:val="24"/>
        </w:rPr>
        <w:t>este un număr natural oarecare.</w:t>
      </w:r>
    </w:p>
    <w:p w:rsidR="000D6D9A" w:rsidRPr="00055F8E" w:rsidRDefault="000D6D9A" w:rsidP="000D6D9A">
      <w:pPr>
        <w:pStyle w:val="ListParagraph"/>
        <w:numPr>
          <w:ilvl w:val="4"/>
          <w:numId w:val="8"/>
        </w:numPr>
        <w:spacing w:line="240" w:lineRule="auto"/>
        <w:ind w:left="1418" w:firstLine="283"/>
        <w:jc w:val="both"/>
        <w:rPr>
          <w:rFonts w:ascii="Times New Roman" w:hAnsi="Times New Roman"/>
          <w:sz w:val="24"/>
          <w:szCs w:val="24"/>
          <w:lang w:val="ro-RO"/>
        </w:rPr>
      </w:pPr>
      <w:r w:rsidRPr="00055F8E">
        <w:rPr>
          <w:rFonts w:ascii="Times New Roman" w:hAnsi="Times New Roman"/>
          <w:sz w:val="24"/>
          <w:szCs w:val="24"/>
          <w:lang w:val="ro-RO"/>
        </w:rPr>
        <w:t>Arătați 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5F8E">
        <w:rPr>
          <w:rFonts w:ascii="Times New Roman" w:hAnsi="Times New Roman"/>
          <w:sz w:val="24"/>
          <w:szCs w:val="24"/>
          <w:lang w:val="ro-RO"/>
        </w:rPr>
        <w:t xml:space="preserve">numărul </w:t>
      </w:r>
      <m:oMath>
        <m:r>
          <w:rPr>
            <w:rFonts w:ascii="Cambria Math" w:hAnsi="Cambria Math"/>
            <w:sz w:val="24"/>
            <w:szCs w:val="24"/>
            <w:lang w:val="ro-RO"/>
          </w:rPr>
          <m:t>36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se poate scrie ca sumă de trei cuburi perfecte.</w:t>
      </w:r>
    </w:p>
    <w:p w:rsidR="000D6D9A" w:rsidRPr="00055F8E" w:rsidRDefault="000D6D9A" w:rsidP="000D6D9A">
      <w:pPr>
        <w:pStyle w:val="ListParagraph"/>
        <w:numPr>
          <w:ilvl w:val="4"/>
          <w:numId w:val="8"/>
        </w:numPr>
        <w:spacing w:before="240" w:line="240" w:lineRule="auto"/>
        <w:ind w:left="1418" w:firstLine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Determinați restul împărțirii lui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o-RO"/>
          </w:rPr>
          <m:t>a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la </w:t>
      </w:r>
      <m:oMath>
        <m:r>
          <w:rPr>
            <w:rFonts w:ascii="Cambria Math" w:hAnsi="Cambria Math"/>
            <w:sz w:val="24"/>
            <w:szCs w:val="24"/>
            <w:lang w:val="ro-RO"/>
          </w:rPr>
          <m:t>3</m:t>
        </m:r>
      </m:oMath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0D6D9A" w:rsidRPr="00055F8E" w:rsidRDefault="000D6D9A" w:rsidP="000D6D9A">
      <w:pPr>
        <w:pStyle w:val="ListParagraph"/>
        <w:numPr>
          <w:ilvl w:val="4"/>
          <w:numId w:val="8"/>
        </w:numPr>
        <w:spacing w:before="240"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Arătați că numărul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o-RO"/>
          </w:rPr>
          <m:t>b</m:t>
        </m:r>
      </m:oMath>
      <w:r w:rsidRPr="00055F8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se poate scrie ca sumă de trei cuburi perfecte.</w:t>
      </w:r>
    </w:p>
    <w:p w:rsidR="000D6D9A" w:rsidRDefault="000D6D9A" w:rsidP="000D6D9A">
      <w:pPr>
        <w:spacing w:before="240" w:line="276" w:lineRule="auto"/>
        <w:ind w:left="284" w:firstLine="284"/>
        <w:jc w:val="both"/>
        <w:rPr>
          <w:sz w:val="24"/>
          <w:szCs w:val="24"/>
        </w:rPr>
      </w:pPr>
      <w:r w:rsidRPr="00D17B8C">
        <w:rPr>
          <w:b/>
          <w:sz w:val="24"/>
          <w:szCs w:val="24"/>
        </w:rPr>
        <w:t>Soluție.</w:t>
      </w:r>
      <w:r w:rsidRPr="00D17B8C">
        <w:rPr>
          <w:sz w:val="24"/>
          <w:szCs w:val="24"/>
        </w:rPr>
        <w:t xml:space="preserve"> a) </w:t>
      </w:r>
      <m:oMath>
        <m:r>
          <w:rPr>
            <w:rFonts w:ascii="Cambria Math" w:hAnsi="Cambria Math"/>
            <w:sz w:val="24"/>
            <w:szCs w:val="24"/>
          </w:rPr>
          <m:t>36=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>………………………………………………..……….……….</w:t>
      </w:r>
      <w:r w:rsidRPr="00D17B8C">
        <w:rPr>
          <w:sz w:val="24"/>
          <w:szCs w:val="24"/>
        </w:rPr>
        <w:t>2 puncte</w:t>
      </w:r>
    </w:p>
    <w:p w:rsidR="000D6D9A" w:rsidRDefault="000D6D9A" w:rsidP="000D6D9A">
      <w:pPr>
        <w:spacing w:line="276" w:lineRule="auto"/>
        <w:ind w:firstLine="1418"/>
        <w:jc w:val="both"/>
        <w:rPr>
          <w:sz w:val="24"/>
          <w:szCs w:val="24"/>
        </w:rPr>
      </w:pPr>
      <w:r w:rsidRPr="00D17B8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n+2</m:t>
            </m:r>
          </m:e>
        </m:d>
        <m:r>
          <w:rPr>
            <w:rFonts w:ascii="Cambria Math" w:hAnsi="Cambria Math"/>
            <w:sz w:val="24"/>
            <w:szCs w:val="24"/>
          </w:rPr>
          <m:t>⋮3</m:t>
        </m:r>
      </m:oMath>
      <w:r>
        <w:rPr>
          <w:sz w:val="24"/>
          <w:szCs w:val="24"/>
        </w:rPr>
        <w:t xml:space="preserve"> …………………………………………..………….  ….2 puncte</w:t>
      </w:r>
    </w:p>
    <w:p w:rsidR="000D6D9A" w:rsidRPr="00D17B8C" w:rsidRDefault="000D6D9A" w:rsidP="000D6D9A">
      <w:pPr>
        <w:spacing w:line="276" w:lineRule="auto"/>
        <w:ind w:left="306" w:firstLine="1418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r=2</m:t>
        </m:r>
      </m:oMath>
      <w:r>
        <w:rPr>
          <w:sz w:val="24"/>
          <w:szCs w:val="24"/>
        </w:rPr>
        <w:t xml:space="preserve"> ………………………………………………………………………..……. 1 punct</w:t>
      </w:r>
    </w:p>
    <w:p w:rsidR="000D6D9A" w:rsidRDefault="000D6D9A" w:rsidP="000D6D9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17B8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a=3k+2, k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∈N</m:t>
        </m:r>
      </m:oMath>
      <w:r>
        <w:rPr>
          <w:sz w:val="24"/>
          <w:szCs w:val="24"/>
        </w:rPr>
        <w:t xml:space="preserve"> …………………………………………..……………..….…. 1 punct</w:t>
      </w:r>
    </w:p>
    <w:p w:rsidR="000D6D9A" w:rsidRPr="00055F8E" w:rsidRDefault="000D6D9A" w:rsidP="000D6D9A">
      <w:pPr>
        <w:spacing w:line="276" w:lineRule="auto"/>
        <w:ind w:left="306" w:firstLine="1418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3k+2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3k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 xml:space="preserve">  ……….……. 1 punct</w:t>
      </w:r>
    </w:p>
    <w:p w:rsidR="000D6D9A" w:rsidRPr="00D66128" w:rsidRDefault="000D6D9A" w:rsidP="000D6D9A">
      <w:pPr>
        <w:spacing w:before="240" w:line="276" w:lineRule="auto"/>
        <w:ind w:left="1701" w:hanging="1417"/>
        <w:jc w:val="both"/>
        <w:rPr>
          <w:b/>
          <w:sz w:val="24"/>
          <w:szCs w:val="24"/>
        </w:rPr>
      </w:pPr>
      <w:r w:rsidRPr="00D66128">
        <w:rPr>
          <w:b/>
          <w:sz w:val="24"/>
          <w:szCs w:val="24"/>
        </w:rPr>
        <w:t xml:space="preserve">Problema 3. </w:t>
      </w:r>
      <w:r w:rsidRPr="00D66128">
        <w:rPr>
          <w:sz w:val="24"/>
          <w:szCs w:val="24"/>
        </w:rPr>
        <w:t xml:space="preserve">Determinaţi consideră unghiurile adiacente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∢AOB,  ∢BOC,  ∢COD</m:t>
        </m:r>
      </m:oMath>
      <w:r w:rsidRPr="00D66128">
        <w:rPr>
          <w:sz w:val="24"/>
          <w:szCs w:val="24"/>
        </w:rPr>
        <w:t xml:space="preserve"> și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∢DOE</m:t>
        </m:r>
      </m:oMath>
      <w:r w:rsidRPr="00D66128">
        <w:rPr>
          <w:sz w:val="24"/>
          <w:szCs w:val="24"/>
        </w:rPr>
        <w:t xml:space="preserve"> astfel încât punctele</w:t>
      </w:r>
      <w:r>
        <w:rPr>
          <w:sz w:val="24"/>
          <w:szCs w:val="24"/>
        </w:rPr>
        <w:t xml:space="preserve"> </w:t>
      </w:r>
      <w:r w:rsidRPr="00D66128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E,  O</m:t>
        </m:r>
      </m:oMath>
      <w:r w:rsidRPr="00D66128">
        <w:rPr>
          <w:sz w:val="24"/>
          <w:szCs w:val="24"/>
        </w:rPr>
        <w:t xml:space="preserve"> și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Pr="00D66128">
        <w:rPr>
          <w:sz w:val="24"/>
          <w:szCs w:val="24"/>
        </w:rPr>
        <w:t xml:space="preserve">  să fie</w:t>
      </w:r>
      <w:r>
        <w:rPr>
          <w:sz w:val="24"/>
          <w:szCs w:val="24"/>
        </w:rPr>
        <w:t xml:space="preserve"> </w:t>
      </w:r>
      <w:r w:rsidRPr="00D66128">
        <w:rPr>
          <w:sz w:val="24"/>
          <w:szCs w:val="24"/>
        </w:rPr>
        <w:t xml:space="preserve"> coliniare.</w:t>
      </w:r>
      <w:r>
        <w:rPr>
          <w:sz w:val="24"/>
          <w:szCs w:val="24"/>
        </w:rPr>
        <w:t xml:space="preserve"> </w:t>
      </w:r>
      <w:r w:rsidRPr="00D66128">
        <w:rPr>
          <w:sz w:val="24"/>
          <w:szCs w:val="24"/>
        </w:rPr>
        <w:t xml:space="preserve"> Știind </w:t>
      </w:r>
      <w:r>
        <w:rPr>
          <w:sz w:val="24"/>
          <w:szCs w:val="24"/>
        </w:rPr>
        <w:t xml:space="preserve"> </w:t>
      </w:r>
      <w:r w:rsidRPr="00D66128">
        <w:rPr>
          <w:sz w:val="24"/>
          <w:szCs w:val="24"/>
        </w:rPr>
        <w:t xml:space="preserve">că: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4∙m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∢AOB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∢BOC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  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∢BOC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∢COD</m:t>
            </m:r>
          </m:e>
        </m:d>
      </m:oMath>
      <w:r w:rsidRPr="00D66128">
        <w:rPr>
          <w:sz w:val="24"/>
          <w:szCs w:val="24"/>
        </w:rPr>
        <w:t xml:space="preserve"> și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∢DOE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∢COD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66128">
        <w:rPr>
          <w:sz w:val="24"/>
          <w:szCs w:val="24"/>
        </w:rPr>
        <w:t xml:space="preserve">. Determinați măsurile unghiurilor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∢AOB,  ∢BOC,  ∢COD</m:t>
        </m:r>
      </m:oMath>
      <w:r w:rsidRPr="00D66128">
        <w:rPr>
          <w:sz w:val="24"/>
          <w:szCs w:val="24"/>
        </w:rPr>
        <w:t xml:space="preserve"> și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∢DOE</m:t>
        </m:r>
      </m:oMath>
      <w:r w:rsidRPr="00D66128">
        <w:rPr>
          <w:sz w:val="24"/>
          <w:szCs w:val="24"/>
        </w:rPr>
        <w:t>.</w:t>
      </w:r>
    </w:p>
    <w:p w:rsidR="000D6D9A" w:rsidRPr="00D66128" w:rsidRDefault="000D6D9A" w:rsidP="000D6D9A">
      <w:pPr>
        <w:spacing w:before="240" w:line="276" w:lineRule="auto"/>
        <w:ind w:left="284" w:firstLine="284"/>
        <w:rPr>
          <w:sz w:val="24"/>
          <w:szCs w:val="24"/>
        </w:rPr>
      </w:pPr>
      <w:r w:rsidRPr="008137DF">
        <w:rPr>
          <w:b/>
          <w:sz w:val="24"/>
          <w:szCs w:val="24"/>
        </w:rPr>
        <w:t xml:space="preserve">Soluție. </w:t>
      </w:r>
      <w:r>
        <w:rPr>
          <w:sz w:val="24"/>
          <w:szCs w:val="24"/>
        </w:rPr>
        <w:t xml:space="preserve">Cazul 1. </w:t>
      </w:r>
      <m:oMath>
        <m:r>
          <w:rPr>
            <w:rFonts w:ascii="Cambria Math" w:hAnsi="Cambria Math"/>
            <w:sz w:val="24"/>
            <w:szCs w:val="24"/>
          </w:rPr>
          <m:t>O∈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d>
      </m:oMath>
    </w:p>
    <w:p w:rsidR="000D6D9A" w:rsidRDefault="000D6D9A" w:rsidP="000D6D9A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142875</wp:posOffset>
            </wp:positionV>
            <wp:extent cx="3139440" cy="1450975"/>
            <wp:effectExtent l="0" t="0" r="381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d>
          <m:dPr>
            <m:begChr m:val=""/>
            <m:endChr m:val="}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∢AOB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=x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∢BOC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=4x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∢COD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=5x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∢DOE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=8x</m:t>
                  </m:r>
                </m:e>
              </m:mr>
            </m:m>
          </m:e>
        </m:d>
      </m:oMath>
      <w:r>
        <w:rPr>
          <w:b/>
          <w:noProof/>
          <w:sz w:val="24"/>
          <w:szCs w:val="24"/>
        </w:rPr>
        <w:t xml:space="preserve"> </w:t>
      </w:r>
      <w:r w:rsidRPr="005D4DD9">
        <w:rPr>
          <w:noProof/>
          <w:sz w:val="24"/>
          <w:szCs w:val="24"/>
        </w:rPr>
        <w:t>…………………………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2 puncte</w:t>
      </w:r>
    </w:p>
    <w:p w:rsidR="000D6D9A" w:rsidRDefault="000D6D9A" w:rsidP="000D6D9A">
      <w:pPr>
        <w:rPr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x+4x+5x+8x=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°</m:t>
            </m:r>
          </m:sup>
        </m:sSup>
      </m:oMath>
      <w:r>
        <w:rPr>
          <w:noProof/>
          <w:sz w:val="24"/>
          <w:szCs w:val="24"/>
        </w:rPr>
        <w:t xml:space="preserve"> </w:t>
      </w:r>
      <w:r w:rsidRPr="005D4DD9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..</w:t>
      </w:r>
      <w:r w:rsidRPr="005D4DD9">
        <w:rPr>
          <w:noProof/>
          <w:sz w:val="24"/>
          <w:szCs w:val="24"/>
        </w:rPr>
        <w:t>………</w:t>
      </w:r>
      <w:r>
        <w:rPr>
          <w:noProof/>
          <w:sz w:val="24"/>
          <w:szCs w:val="24"/>
        </w:rPr>
        <w:t>..</w:t>
      </w:r>
      <w:r w:rsidRPr="005D4DD9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1 punct</w:t>
      </w:r>
    </w:p>
    <w:p w:rsidR="000D6D9A" w:rsidRPr="005D4DD9" w:rsidRDefault="000D6D9A" w:rsidP="000D6D9A">
      <w:pPr>
        <w:rPr>
          <w:b/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°</m:t>
            </m:r>
          </m:sup>
        </m:sSup>
      </m:oMath>
      <w:r>
        <w:rPr>
          <w:noProof/>
          <w:sz w:val="24"/>
          <w:szCs w:val="24"/>
        </w:rPr>
        <w:t xml:space="preserve"> </w:t>
      </w:r>
      <w:r w:rsidRPr="005D4DD9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..</w:t>
      </w:r>
      <w:r w:rsidRPr="005D4DD9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…………………..</w:t>
      </w:r>
      <w:r w:rsidRPr="005D4DD9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..</w:t>
      </w:r>
      <w:r w:rsidRPr="005D4DD9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1 punct</w:t>
      </w:r>
    </w:p>
    <w:p w:rsidR="000D6D9A" w:rsidRPr="005D4DD9" w:rsidRDefault="000D6D9A" w:rsidP="000D6D9A">
      <w:pPr>
        <w:rPr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∢AOB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 xml:space="preserve">,  </m:t>
          </m:r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∢BOC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40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 xml:space="preserve"> </m:t>
          </m:r>
        </m:oMath>
      </m:oMathPara>
    </w:p>
    <w:p w:rsidR="000D6D9A" w:rsidRPr="005D4DD9" w:rsidRDefault="000D6D9A" w:rsidP="000D6D9A">
      <w:pPr>
        <w:rPr>
          <w:b/>
          <w:noProof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∢COD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∢DOE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80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°</m:t>
            </m:r>
          </m:sup>
        </m:sSup>
      </m:oMath>
      <w:r>
        <w:rPr>
          <w:noProof/>
          <w:sz w:val="24"/>
          <w:szCs w:val="24"/>
        </w:rPr>
        <w:t xml:space="preserve"> ………. </w:t>
      </w:r>
      <w:r>
        <w:rPr>
          <w:sz w:val="24"/>
          <w:szCs w:val="24"/>
        </w:rPr>
        <w:t>1 punct</w:t>
      </w:r>
    </w:p>
    <w:p w:rsidR="000D6D9A" w:rsidRPr="00617CA4" w:rsidRDefault="000D6D9A" w:rsidP="000D6D9A">
      <w:pPr>
        <w:rPr>
          <w:b/>
          <w:noProof/>
          <w:sz w:val="24"/>
          <w:szCs w:val="24"/>
        </w:rPr>
      </w:pPr>
    </w:p>
    <w:p w:rsidR="000D6D9A" w:rsidRDefault="000D6D9A" w:rsidP="000D6D9A">
      <w:pPr>
        <w:rPr>
          <w:b/>
          <w:sz w:val="24"/>
          <w:szCs w:val="24"/>
        </w:rPr>
      </w:pPr>
    </w:p>
    <w:p w:rsidR="000D6D9A" w:rsidRDefault="000D6D9A" w:rsidP="000D6D9A">
      <w:pPr>
        <w:ind w:left="1134" w:hanging="850"/>
        <w:rPr>
          <w:sz w:val="24"/>
          <w:szCs w:val="24"/>
        </w:rPr>
      </w:pPr>
      <w:r>
        <w:rPr>
          <w:sz w:val="24"/>
          <w:szCs w:val="24"/>
        </w:rPr>
        <w:t xml:space="preserve">Cazul 2. </w:t>
      </w: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OE</m:t>
            </m:r>
          </m:e>
        </m:d>
      </m:oMath>
      <w:r>
        <w:rPr>
          <w:sz w:val="24"/>
          <w:szCs w:val="24"/>
        </w:rPr>
        <w:t xml:space="preserve"> sau </w:t>
      </w:r>
      <m:oMath>
        <m:r>
          <w:rPr>
            <w:rFonts w:ascii="Cambria Math" w:hAnsi="Cambria Math"/>
            <w:sz w:val="24"/>
            <w:szCs w:val="24"/>
          </w:rPr>
          <m:t>E∈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OA</m:t>
            </m:r>
          </m:e>
        </m:d>
      </m:oMath>
      <w:r>
        <w:rPr>
          <w:sz w:val="24"/>
          <w:szCs w:val="24"/>
        </w:rPr>
        <w:t xml:space="preserve"> se acordă 2 puncte. În cazul în care un elev rezolvă doar cazul 2 se acordă 5 puncte pentru acest caz. </w:t>
      </w:r>
    </w:p>
    <w:p w:rsidR="000D6D9A" w:rsidRDefault="000D6D9A" w:rsidP="000D6D9A">
      <w:pPr>
        <w:rPr>
          <w:sz w:val="24"/>
          <w:szCs w:val="24"/>
        </w:rPr>
      </w:pPr>
    </w:p>
    <w:p w:rsidR="000D6D9A" w:rsidRDefault="000D6D9A" w:rsidP="000D6D9A">
      <w:pPr>
        <w:rPr>
          <w:b/>
          <w:sz w:val="24"/>
          <w:szCs w:val="24"/>
        </w:rPr>
      </w:pPr>
    </w:p>
    <w:p w:rsidR="000D6D9A" w:rsidRPr="000378CA" w:rsidRDefault="000D6D9A" w:rsidP="000D6D9A">
      <w:pPr>
        <w:spacing w:line="276" w:lineRule="auto"/>
        <w:ind w:left="993" w:hanging="709"/>
        <w:jc w:val="both"/>
        <w:rPr>
          <w:sz w:val="24"/>
          <w:szCs w:val="24"/>
        </w:rPr>
      </w:pPr>
      <w:r w:rsidRPr="000378CA">
        <w:rPr>
          <w:b/>
          <w:sz w:val="24"/>
          <w:szCs w:val="24"/>
        </w:rPr>
        <w:t>Problema 4.</w:t>
      </w:r>
      <w:r w:rsidRPr="000378CA">
        <w:rPr>
          <w:sz w:val="24"/>
          <w:szCs w:val="24"/>
        </w:rPr>
        <w:t xml:space="preserve"> Două unghiuri complementare au o latură comună și bisectoarele lor determină un unghi de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 w:rsidRPr="000378CA">
        <w:rPr>
          <w:sz w:val="24"/>
          <w:szCs w:val="24"/>
        </w:rPr>
        <w:t xml:space="preserve">. </w:t>
      </w:r>
      <w:r>
        <w:rPr>
          <w:sz w:val="24"/>
          <w:szCs w:val="24"/>
        </w:rPr>
        <w:t>Se acceptă că una din laturile celor două unghiuri aparține interiorului unghiului format de cele două bisectoare.</w:t>
      </w:r>
    </w:p>
    <w:p w:rsidR="000D6D9A" w:rsidRPr="00055F8E" w:rsidRDefault="000D6D9A" w:rsidP="000D6D9A">
      <w:pPr>
        <w:pStyle w:val="ListParagraph"/>
        <w:numPr>
          <w:ilvl w:val="4"/>
          <w:numId w:val="9"/>
        </w:numPr>
        <w:ind w:left="1134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Demonstrați că cele două unghiuri nu pot fi adiacente. </w:t>
      </w:r>
    </w:p>
    <w:p w:rsidR="000D6D9A" w:rsidRPr="000378CA" w:rsidRDefault="000D6D9A" w:rsidP="000D6D9A">
      <w:pPr>
        <w:pStyle w:val="ListParagraph"/>
        <w:numPr>
          <w:ilvl w:val="4"/>
          <w:numId w:val="9"/>
        </w:numPr>
        <w:spacing w:before="240"/>
        <w:ind w:left="1134" w:hanging="28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Determinați măsurile celor două unghiuri. </w:t>
      </w:r>
    </w:p>
    <w:p w:rsidR="000D6D9A" w:rsidRDefault="000D6D9A" w:rsidP="000D6D9A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794699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264160</wp:posOffset>
            </wp:positionV>
            <wp:extent cx="2389505" cy="207772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Soluț</w:t>
      </w:r>
      <w:r w:rsidRPr="004C5D3F">
        <w:rPr>
          <w:b/>
          <w:sz w:val="24"/>
          <w:szCs w:val="24"/>
        </w:rPr>
        <w:t xml:space="preserve">ie. </w:t>
      </w:r>
    </w:p>
    <w:p w:rsidR="000D6D9A" w:rsidRDefault="000D6D9A" w:rsidP="000D6D9A">
      <w:pPr>
        <w:spacing w:line="360" w:lineRule="auto"/>
        <w:ind w:firstLine="284"/>
        <w:jc w:val="both"/>
        <w:rPr>
          <w:sz w:val="24"/>
          <w:szCs w:val="24"/>
        </w:rPr>
      </w:pPr>
      <w:r w:rsidRPr="00794699">
        <w:rPr>
          <w:sz w:val="24"/>
          <w:szCs w:val="24"/>
        </w:rPr>
        <w:t>a)</w:t>
      </w:r>
      <w:r>
        <w:rPr>
          <w:sz w:val="24"/>
          <w:szCs w:val="24"/>
        </w:rPr>
        <w:t xml:space="preserve"> Dacă sunt adiacente, atunci </w:t>
      </w: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∢EOF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sz w:val="24"/>
          <w:szCs w:val="24"/>
        </w:rPr>
        <w:t>. Contradicție</w:t>
      </w:r>
    </w:p>
    <w:p w:rsidR="000D6D9A" w:rsidRDefault="000D6D9A" w:rsidP="000D6D9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cu ipoteza. …………………………………….. 3 puncte </w:t>
      </w:r>
    </w:p>
    <w:p w:rsidR="000D6D9A" w:rsidRDefault="000D6D9A" w:rsidP="000D6D9A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b) Folosind notațiile de pe figură și ipoteza avem</w:t>
      </w:r>
      <w:r>
        <w:rPr>
          <w:sz w:val="24"/>
          <w:szCs w:val="24"/>
          <w:lang w:val="en-US"/>
        </w:rPr>
        <w:t>:</w:t>
      </w:r>
    </w:p>
    <w:p w:rsidR="000D6D9A" w:rsidRDefault="000D6D9A" w:rsidP="000D6D9A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x-y=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°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;2x+2y=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°</m:t>
            </m:r>
          </m:sup>
        </m:sSup>
      </m:oMath>
      <w:r>
        <w:rPr>
          <w:sz w:val="24"/>
          <w:szCs w:val="24"/>
          <w:lang w:val="en-US"/>
        </w:rPr>
        <w:t xml:space="preserve">  ………………… </w:t>
      </w:r>
      <w:r>
        <w:rPr>
          <w:sz w:val="24"/>
          <w:szCs w:val="24"/>
        </w:rPr>
        <w:t>2 puncte</w:t>
      </w:r>
    </w:p>
    <w:p w:rsidR="000D6D9A" w:rsidRDefault="000D6D9A" w:rsidP="000D6D9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7C3141">
        <w:rPr>
          <w:sz w:val="24"/>
          <w:szCs w:val="24"/>
        </w:rPr>
        <w:t>Finalizare</w:t>
      </w:r>
      <w:r>
        <w:rPr>
          <w:sz w:val="24"/>
          <w:szCs w:val="24"/>
          <w:lang w:val="en-US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∢AOB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>
        <w:rPr>
          <w:sz w:val="24"/>
          <w:szCs w:val="24"/>
        </w:rPr>
        <w:t xml:space="preserve"> și </w:t>
      </w: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∢BOC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</w:p>
    <w:p w:rsidR="000D6D9A" w:rsidRPr="00794699" w:rsidRDefault="000D6D9A" w:rsidP="000D6D9A">
      <w:pPr>
        <w:spacing w:line="360" w:lineRule="auto"/>
        <w:ind w:firstLine="720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……………………………………………….. 2 puncte</w:t>
      </w:r>
    </w:p>
    <w:p w:rsidR="000D6D9A" w:rsidRPr="00CC02C0" w:rsidRDefault="000D6D9A" w:rsidP="006405AB">
      <w:pPr>
        <w:ind w:left="1418"/>
        <w:rPr>
          <w:szCs w:val="24"/>
        </w:rPr>
      </w:pPr>
    </w:p>
    <w:sectPr w:rsidR="000D6D9A" w:rsidRPr="00CC02C0" w:rsidSect="00713F82">
      <w:headerReference w:type="default" r:id="rId9"/>
      <w:footerReference w:type="even" r:id="rId10"/>
      <w:footerReference w:type="default" r:id="rId11"/>
      <w:pgSz w:w="12240" w:h="15840" w:code="1"/>
      <w:pgMar w:top="1418" w:right="567" w:bottom="1134" w:left="851" w:header="357" w:footer="522" w:gutter="2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ED" w:rsidRDefault="00824FED">
      <w:r>
        <w:separator/>
      </w:r>
    </w:p>
  </w:endnote>
  <w:endnote w:type="continuationSeparator" w:id="0">
    <w:p w:rsidR="00824FED" w:rsidRDefault="0082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6F" w:rsidRDefault="00D869DA" w:rsidP="00AD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60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06F" w:rsidRDefault="001B606F" w:rsidP="00260F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6F" w:rsidRPr="004E4BF5" w:rsidRDefault="001B606F" w:rsidP="00F26B50">
    <w:pPr>
      <w:ind w:right="360"/>
      <w:jc w:val="center"/>
      <w:rPr>
        <w:rFonts w:ascii="Arial Narrow" w:hAnsi="Arial Narrow"/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ED" w:rsidRDefault="00824FED">
      <w:r>
        <w:separator/>
      </w:r>
    </w:p>
  </w:footnote>
  <w:footnote w:type="continuationSeparator" w:id="0">
    <w:p w:rsidR="00824FED" w:rsidRDefault="0082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jc w:val="center"/>
      <w:tblInd w:w="4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38"/>
      <w:gridCol w:w="4475"/>
      <w:gridCol w:w="1292"/>
      <w:gridCol w:w="2880"/>
    </w:tblGrid>
    <w:tr w:rsidR="001B606F" w:rsidTr="00C24AEC">
      <w:trPr>
        <w:trHeight w:val="1407"/>
        <w:jc w:val="center"/>
      </w:trPr>
      <w:tc>
        <w:tcPr>
          <w:tcW w:w="1438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Default="0051216F" w:rsidP="00C24AEC">
          <w:pPr>
            <w:ind w:left="-279" w:firstLine="279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67715" cy="767715"/>
                <wp:effectExtent l="0" t="0" r="0" b="0"/>
                <wp:docPr id="1" name="Pictur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Pr="001819CC" w:rsidRDefault="001B606F" w:rsidP="00276623">
          <w:pPr>
            <w:jc w:val="center"/>
            <w:rPr>
              <w:sz w:val="22"/>
              <w:szCs w:val="22"/>
            </w:rPr>
          </w:pPr>
          <w:r w:rsidRPr="001819CC">
            <w:rPr>
              <w:rFonts w:ascii="Arial Narrow" w:hAnsi="Arial Narrow"/>
              <w:b/>
              <w:sz w:val="22"/>
              <w:szCs w:val="22"/>
              <w:lang w:val="it-IT"/>
            </w:rPr>
            <w:t>INSPECTORATUL ŞCOLAR JUDEŢEAN ALBA</w:t>
          </w:r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Default="0051216F" w:rsidP="00276623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98500" cy="698500"/>
                <wp:effectExtent l="0" t="0" r="6350" b="6350"/>
                <wp:docPr id="2" name="I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1B606F" w:rsidRPr="00C24AEC" w:rsidRDefault="001B606F" w:rsidP="00276623">
          <w:pPr>
            <w:jc w:val="center"/>
            <w:rPr>
              <w:sz w:val="22"/>
              <w:szCs w:val="22"/>
            </w:rPr>
          </w:pPr>
          <w:r w:rsidRPr="00C24AEC">
            <w:rPr>
              <w:rFonts w:ascii="Arial Narrow" w:hAnsi="Arial Narrow"/>
              <w:b/>
              <w:sz w:val="22"/>
              <w:szCs w:val="22"/>
              <w:lang w:val="pt-BR"/>
            </w:rPr>
            <w:t>MINISTERUL EDUCAŢIEI ŞI CERCETĂRII ŞTIINŢIFICE</w:t>
          </w:r>
        </w:p>
      </w:tc>
    </w:tr>
  </w:tbl>
  <w:p w:rsidR="001B606F" w:rsidRPr="00A31F62" w:rsidRDefault="001B606F" w:rsidP="00C24AEC">
    <w:pPr>
      <w:pStyle w:val="Header"/>
      <w:rPr>
        <w:sz w:val="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8F"/>
    <w:multiLevelType w:val="hybridMultilevel"/>
    <w:tmpl w:val="8190E31E"/>
    <w:lvl w:ilvl="0" w:tplc="C6BA8A9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246BE"/>
    <w:multiLevelType w:val="multilevel"/>
    <w:tmpl w:val="58564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1B3402"/>
    <w:multiLevelType w:val="multilevel"/>
    <w:tmpl w:val="F9BAF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1A4363"/>
    <w:multiLevelType w:val="multilevel"/>
    <w:tmpl w:val="15885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C27DEC"/>
    <w:multiLevelType w:val="hybridMultilevel"/>
    <w:tmpl w:val="1198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8BA8">
      <w:start w:val="1"/>
      <w:numFmt w:val="lowerLetter"/>
      <w:lvlText w:val="%5."/>
      <w:lvlJc w:val="left"/>
      <w:pPr>
        <w:tabs>
          <w:tab w:val="num" w:pos="1134"/>
        </w:tabs>
        <w:ind w:left="360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76B"/>
    <w:multiLevelType w:val="multilevel"/>
    <w:tmpl w:val="AE3CB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61BE1"/>
    <w:multiLevelType w:val="hybridMultilevel"/>
    <w:tmpl w:val="AEC09FAA"/>
    <w:lvl w:ilvl="0" w:tplc="EE085D60">
      <w:start w:val="1"/>
      <w:numFmt w:val="upperLetter"/>
      <w:lvlText w:val="%1."/>
      <w:lvlJc w:val="left"/>
      <w:pPr>
        <w:tabs>
          <w:tab w:val="num" w:pos="-468"/>
        </w:tabs>
        <w:ind w:left="720" w:hanging="360"/>
      </w:pPr>
      <w:rPr>
        <w:rFonts w:hint="default"/>
        <w:b/>
        <w:i w:val="0"/>
        <w:sz w:val="18"/>
      </w:rPr>
    </w:lvl>
    <w:lvl w:ilvl="1" w:tplc="C6BA8A9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C5D11"/>
    <w:multiLevelType w:val="hybridMultilevel"/>
    <w:tmpl w:val="0FB875A0"/>
    <w:lvl w:ilvl="0" w:tplc="01C2E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AEC"/>
    <w:rsid w:val="00024B1A"/>
    <w:rsid w:val="000A2862"/>
    <w:rsid w:val="000D6D9A"/>
    <w:rsid w:val="00130002"/>
    <w:rsid w:val="00165335"/>
    <w:rsid w:val="0016749B"/>
    <w:rsid w:val="00167BF3"/>
    <w:rsid w:val="001B606F"/>
    <w:rsid w:val="001C4E73"/>
    <w:rsid w:val="001D490E"/>
    <w:rsid w:val="001D50CB"/>
    <w:rsid w:val="0020601A"/>
    <w:rsid w:val="00234FCB"/>
    <w:rsid w:val="00241344"/>
    <w:rsid w:val="002460C4"/>
    <w:rsid w:val="00260F3D"/>
    <w:rsid w:val="002652B0"/>
    <w:rsid w:val="00276623"/>
    <w:rsid w:val="0028037A"/>
    <w:rsid w:val="002E3BDE"/>
    <w:rsid w:val="002E5733"/>
    <w:rsid w:val="002F2696"/>
    <w:rsid w:val="00362F2E"/>
    <w:rsid w:val="00370A86"/>
    <w:rsid w:val="003A003D"/>
    <w:rsid w:val="003A13EB"/>
    <w:rsid w:val="003F54D0"/>
    <w:rsid w:val="004A3575"/>
    <w:rsid w:val="004E04A8"/>
    <w:rsid w:val="004F61CE"/>
    <w:rsid w:val="0051216F"/>
    <w:rsid w:val="00512FF3"/>
    <w:rsid w:val="00514405"/>
    <w:rsid w:val="00524757"/>
    <w:rsid w:val="00537DE3"/>
    <w:rsid w:val="005552A8"/>
    <w:rsid w:val="005A0C72"/>
    <w:rsid w:val="005B1E3A"/>
    <w:rsid w:val="005C5A8A"/>
    <w:rsid w:val="00625C8B"/>
    <w:rsid w:val="006405AB"/>
    <w:rsid w:val="00685585"/>
    <w:rsid w:val="00686A9D"/>
    <w:rsid w:val="00692504"/>
    <w:rsid w:val="00692E70"/>
    <w:rsid w:val="006A3588"/>
    <w:rsid w:val="006D3109"/>
    <w:rsid w:val="006D75C7"/>
    <w:rsid w:val="006F0934"/>
    <w:rsid w:val="00713F82"/>
    <w:rsid w:val="007265E5"/>
    <w:rsid w:val="00797598"/>
    <w:rsid w:val="007D5F6C"/>
    <w:rsid w:val="007E1C9A"/>
    <w:rsid w:val="00800903"/>
    <w:rsid w:val="00824FED"/>
    <w:rsid w:val="00853AD7"/>
    <w:rsid w:val="00855F1C"/>
    <w:rsid w:val="0086026D"/>
    <w:rsid w:val="008B6400"/>
    <w:rsid w:val="008E49EB"/>
    <w:rsid w:val="008E7596"/>
    <w:rsid w:val="009052F0"/>
    <w:rsid w:val="009078D8"/>
    <w:rsid w:val="0092508C"/>
    <w:rsid w:val="0093735A"/>
    <w:rsid w:val="00941D96"/>
    <w:rsid w:val="0095198B"/>
    <w:rsid w:val="00971D71"/>
    <w:rsid w:val="00977902"/>
    <w:rsid w:val="00985082"/>
    <w:rsid w:val="00996BEA"/>
    <w:rsid w:val="009A7866"/>
    <w:rsid w:val="009C0DDC"/>
    <w:rsid w:val="00A623F8"/>
    <w:rsid w:val="00AB045C"/>
    <w:rsid w:val="00AD6E72"/>
    <w:rsid w:val="00B33F0A"/>
    <w:rsid w:val="00BB7F5C"/>
    <w:rsid w:val="00BC6458"/>
    <w:rsid w:val="00BC6F68"/>
    <w:rsid w:val="00BF2E23"/>
    <w:rsid w:val="00C24AEC"/>
    <w:rsid w:val="00C33DBB"/>
    <w:rsid w:val="00C51E81"/>
    <w:rsid w:val="00C72BA9"/>
    <w:rsid w:val="00CA53A5"/>
    <w:rsid w:val="00CC02C0"/>
    <w:rsid w:val="00CD16B7"/>
    <w:rsid w:val="00CF25B1"/>
    <w:rsid w:val="00CF4B0C"/>
    <w:rsid w:val="00D00134"/>
    <w:rsid w:val="00D32793"/>
    <w:rsid w:val="00D4694F"/>
    <w:rsid w:val="00D564BF"/>
    <w:rsid w:val="00D81A92"/>
    <w:rsid w:val="00D869DA"/>
    <w:rsid w:val="00DB3E7A"/>
    <w:rsid w:val="00DC57E5"/>
    <w:rsid w:val="00DD2C1F"/>
    <w:rsid w:val="00DE1A52"/>
    <w:rsid w:val="00DE37B2"/>
    <w:rsid w:val="00DF1ABD"/>
    <w:rsid w:val="00E645F7"/>
    <w:rsid w:val="00E64DA1"/>
    <w:rsid w:val="00E932FA"/>
    <w:rsid w:val="00EB6D1A"/>
    <w:rsid w:val="00F26B50"/>
    <w:rsid w:val="00F93889"/>
    <w:rsid w:val="00FD124A"/>
    <w:rsid w:val="00FD4B84"/>
    <w:rsid w:val="00F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AE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24AE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C24AEC"/>
    <w:rPr>
      <w:sz w:val="24"/>
      <w:szCs w:val="24"/>
      <w:lang w:val="ro-RO" w:eastAsia="en-US" w:bidi="ar-SA"/>
    </w:rPr>
  </w:style>
  <w:style w:type="character" w:styleId="Hyperlink">
    <w:name w:val="Hyperlink"/>
    <w:rsid w:val="00C24AEC"/>
    <w:rPr>
      <w:color w:val="0000FF"/>
      <w:u w:val="single"/>
    </w:rPr>
  </w:style>
  <w:style w:type="character" w:customStyle="1" w:styleId="FooterChar">
    <w:name w:val="Footer Char"/>
    <w:link w:val="Footer"/>
    <w:locked/>
    <w:rsid w:val="00C24AEC"/>
    <w:rPr>
      <w:sz w:val="24"/>
      <w:szCs w:val="24"/>
      <w:lang w:val="ro-RO" w:eastAsia="en-US" w:bidi="ar-SA"/>
    </w:rPr>
  </w:style>
  <w:style w:type="character" w:styleId="PageNumber">
    <w:name w:val="page number"/>
    <w:basedOn w:val="DefaultParagraphFont"/>
    <w:rsid w:val="00260F3D"/>
  </w:style>
  <w:style w:type="paragraph" w:customStyle="1" w:styleId="Default">
    <w:name w:val="Default"/>
    <w:rsid w:val="001653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4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3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24AEC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link w:val="SubsolCaracter"/>
    <w:rsid w:val="00C24AEC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locked/>
    <w:rsid w:val="00C24AEC"/>
    <w:rPr>
      <w:sz w:val="24"/>
      <w:szCs w:val="24"/>
      <w:lang w:val="ro-RO" w:eastAsia="en-US" w:bidi="ar-SA"/>
    </w:rPr>
  </w:style>
  <w:style w:type="character" w:styleId="Hyperlink">
    <w:name w:val="Hyperlink"/>
    <w:rsid w:val="00C24AEC"/>
    <w:rPr>
      <w:color w:val="0000FF"/>
      <w:u w:val="single"/>
    </w:rPr>
  </w:style>
  <w:style w:type="character" w:customStyle="1" w:styleId="SubsolCaracter">
    <w:name w:val="Subsol Caracter"/>
    <w:link w:val="Subsol"/>
    <w:locked/>
    <w:rsid w:val="00C24AEC"/>
    <w:rPr>
      <w:sz w:val="24"/>
      <w:szCs w:val="24"/>
      <w:lang w:val="ro-RO" w:eastAsia="en-US" w:bidi="ar-SA"/>
    </w:rPr>
  </w:style>
  <w:style w:type="character" w:styleId="Numrdepagin">
    <w:name w:val="page number"/>
    <w:basedOn w:val="Fontdeparagrafimplicit"/>
    <w:rsid w:val="00260F3D"/>
  </w:style>
  <w:style w:type="paragraph" w:customStyle="1" w:styleId="Default">
    <w:name w:val="Default"/>
    <w:rsid w:val="001653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24134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4134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4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substituent">
    <w:name w:val="Placeholder Text"/>
    <w:basedOn w:val="Fontdeparagrafimplicit"/>
    <w:uiPriority w:val="99"/>
    <w:semiHidden/>
    <w:rsid w:val="00024B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ISJ ALBA</vt:lpstr>
    </vt:vector>
  </TitlesOfParts>
  <Manager>RU</Manager>
  <Company>ISJ AB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ISJ ALBA</dc:title>
  <dc:subject>ARTICOLUL 253</dc:subject>
  <dc:creator>C. NEGUCIOIU</dc:creator>
  <cp:lastModifiedBy>ggania</cp:lastModifiedBy>
  <cp:revision>2</cp:revision>
  <cp:lastPrinted>2015-02-11T17:35:00Z</cp:lastPrinted>
  <dcterms:created xsi:type="dcterms:W3CDTF">2015-03-03T11:22:00Z</dcterms:created>
  <dcterms:modified xsi:type="dcterms:W3CDTF">2015-03-03T11:22:00Z</dcterms:modified>
</cp:coreProperties>
</file>